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A45" w:rsidRDefault="00F12C78" w:rsidP="00F12C78">
      <w:pPr>
        <w:ind w:left="-1134"/>
        <w:jc w:val="right"/>
        <w:rPr>
          <w:b/>
          <w:sz w:val="24"/>
          <w:szCs w:val="24"/>
          <w:lang w:val="ru-RU"/>
        </w:rPr>
        <w:sectPr w:rsidR="00507A45" w:rsidSect="00F12C78">
          <w:headerReference w:type="default" r:id="rId8"/>
          <w:footerReference w:type="even" r:id="rId9"/>
          <w:footerReference w:type="default" r:id="rId10"/>
          <w:pgSz w:w="11906" w:h="16838"/>
          <w:pgMar w:top="1134" w:right="567" w:bottom="1134" w:left="1134" w:header="709" w:footer="709" w:gutter="0"/>
          <w:cols w:space="708"/>
          <w:docGrid w:linePitch="360"/>
        </w:sectPr>
      </w:pPr>
      <w:r>
        <w:rPr>
          <w:b/>
          <w:sz w:val="24"/>
          <w:szCs w:val="24"/>
          <w:lang w:val="ru-RU" w:eastAsia="ru-RU"/>
        </w:rPr>
        <w:drawing>
          <wp:inline distT="0" distB="0" distL="0" distR="0">
            <wp:extent cx="7508214" cy="99977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8214" cy="9997781"/>
                    </a:xfrm>
                    <a:prstGeom prst="rect">
                      <a:avLst/>
                    </a:prstGeom>
                  </pic:spPr>
                </pic:pic>
              </a:graphicData>
            </a:graphic>
          </wp:inline>
        </w:drawing>
      </w:r>
      <w:bookmarkStart w:id="0" w:name="_GoBack"/>
      <w:bookmarkEnd w:id="0"/>
    </w:p>
    <w:p w:rsidR="00507A45" w:rsidRPr="006F7406" w:rsidRDefault="00507A45" w:rsidP="00F12C78">
      <w:pPr>
        <w:jc w:val="both"/>
        <w:rPr>
          <w:b/>
          <w:sz w:val="24"/>
          <w:szCs w:val="24"/>
          <w:lang w:val="ru-RU"/>
        </w:rPr>
      </w:pPr>
      <w:r w:rsidRPr="006F7406">
        <w:rPr>
          <w:b/>
          <w:sz w:val="24"/>
          <w:szCs w:val="24"/>
          <w:lang w:val="ru-RU"/>
        </w:rPr>
        <w:lastRenderedPageBreak/>
        <w:t xml:space="preserve">Ключевые требования </w:t>
      </w:r>
      <w:r w:rsidRPr="006F7406">
        <w:rPr>
          <w:b/>
          <w:sz w:val="24"/>
          <w:szCs w:val="24"/>
        </w:rPr>
        <w:t>FSC</w:t>
      </w:r>
      <w:r w:rsidRPr="006F7406">
        <w:rPr>
          <w:b/>
          <w:sz w:val="24"/>
          <w:szCs w:val="24"/>
          <w:lang w:val="ru-RU"/>
        </w:rPr>
        <w:t xml:space="preserve"> в отношении ЛВПЦ:</w:t>
      </w:r>
    </w:p>
    <w:p w:rsidR="00507A45" w:rsidRPr="006F7406" w:rsidRDefault="00507A45" w:rsidP="00507A45">
      <w:pPr>
        <w:ind w:firstLine="709"/>
        <w:jc w:val="both"/>
        <w:rPr>
          <w:sz w:val="24"/>
          <w:szCs w:val="24"/>
          <w:lang w:val="ru-RU"/>
        </w:rPr>
      </w:pPr>
    </w:p>
    <w:p w:rsidR="00507A45" w:rsidRPr="006F7406" w:rsidRDefault="00507A45" w:rsidP="00507A45">
      <w:pPr>
        <w:pStyle w:val="a3"/>
        <w:tabs>
          <w:tab w:val="left" w:pos="-720"/>
          <w:tab w:val="left" w:pos="708"/>
          <w:tab w:val="left" w:pos="1415"/>
          <w:tab w:val="left" w:pos="1560"/>
          <w:tab w:val="left" w:pos="2125"/>
          <w:tab w:val="left" w:pos="2833"/>
          <w:tab w:val="left" w:pos="3540"/>
          <w:tab w:val="left" w:pos="4248"/>
          <w:tab w:val="left" w:pos="4955"/>
          <w:tab w:val="left" w:pos="5665"/>
          <w:tab w:val="left" w:pos="6373"/>
          <w:tab w:val="left" w:pos="7080"/>
          <w:tab w:val="left" w:pos="7788"/>
          <w:tab w:val="left" w:pos="8495"/>
          <w:tab w:val="left" w:pos="9205"/>
          <w:tab w:val="left" w:pos="9345"/>
        </w:tabs>
        <w:kinsoku w:val="0"/>
        <w:overflowPunct w:val="0"/>
        <w:spacing w:before="122" w:line="216" w:lineRule="auto"/>
        <w:jc w:val="both"/>
        <w:textAlignment w:val="baseline"/>
        <w:rPr>
          <w:sz w:val="24"/>
          <w:szCs w:val="24"/>
          <w:lang w:val="ru-RU"/>
        </w:rPr>
      </w:pPr>
      <w:smartTag w:uri="urn:schemas-microsoft-com:office:smarttags" w:element="place">
        <w:r w:rsidRPr="006F7406">
          <w:rPr>
            <w:b/>
            <w:sz w:val="24"/>
            <w:szCs w:val="24"/>
          </w:rPr>
          <w:t>I</w:t>
        </w:r>
        <w:r w:rsidRPr="006F7406">
          <w:rPr>
            <w:b/>
            <w:sz w:val="24"/>
            <w:szCs w:val="24"/>
            <w:lang w:val="ru-RU"/>
          </w:rPr>
          <w:t>.</w:t>
        </w:r>
      </w:smartTag>
      <w:r w:rsidRPr="006F7406">
        <w:rPr>
          <w:b/>
          <w:sz w:val="24"/>
          <w:szCs w:val="24"/>
          <w:lang w:val="ru-RU"/>
        </w:rPr>
        <w:t xml:space="preserve"> ЛВПЦ 1.</w:t>
      </w:r>
      <w:r w:rsidRPr="006F7406">
        <w:rPr>
          <w:sz w:val="24"/>
          <w:szCs w:val="24"/>
          <w:lang w:val="ru-RU"/>
        </w:rPr>
        <w:t xml:space="preserve"> </w:t>
      </w:r>
      <w:r w:rsidRPr="006F7406">
        <w:rPr>
          <w:rFonts w:eastAsia="+mn-ea"/>
          <w:color w:val="000000"/>
          <w:kern w:val="24"/>
          <w:sz w:val="24"/>
          <w:szCs w:val="24"/>
          <w:lang w:val="ru-RU"/>
        </w:rPr>
        <w:t>Леса (экорегионы), которые характеризуются особенно высоким уровнем биологического разнообразия (виды-эндемики, исчезающие виды, рефугиумы) в мировом или национальном масштабе;</w:t>
      </w:r>
    </w:p>
    <w:p w:rsidR="00507A45" w:rsidRPr="006F7406" w:rsidRDefault="00507A45" w:rsidP="00507A45">
      <w:pPr>
        <w:tabs>
          <w:tab w:val="left" w:pos="720"/>
        </w:tabs>
        <w:ind w:firstLine="709"/>
        <w:jc w:val="both"/>
        <w:rPr>
          <w:sz w:val="24"/>
          <w:szCs w:val="24"/>
          <w:lang w:val="ru-RU"/>
        </w:rPr>
      </w:pPr>
    </w:p>
    <w:p w:rsidR="00507A45" w:rsidRPr="006F7406" w:rsidRDefault="00507A45" w:rsidP="00507A45">
      <w:pPr>
        <w:tabs>
          <w:tab w:val="left" w:pos="720"/>
        </w:tabs>
        <w:ind w:firstLine="709"/>
        <w:jc w:val="both"/>
        <w:rPr>
          <w:i/>
          <w:sz w:val="24"/>
          <w:szCs w:val="24"/>
          <w:lang w:val="ru-RU"/>
        </w:rPr>
      </w:pPr>
      <w:r w:rsidRPr="006F7406">
        <w:rPr>
          <w:sz w:val="24"/>
          <w:szCs w:val="24"/>
          <w:lang w:val="ru-RU"/>
        </w:rPr>
        <w:t xml:space="preserve">К ЛВПЦ 1 относят следующие ценные территории: </w:t>
      </w:r>
    </w:p>
    <w:p w:rsidR="00507A45" w:rsidRPr="006F7406" w:rsidRDefault="00507A45" w:rsidP="00507A45">
      <w:pPr>
        <w:numPr>
          <w:ilvl w:val="0"/>
          <w:numId w:val="2"/>
        </w:numPr>
        <w:tabs>
          <w:tab w:val="left" w:pos="720"/>
        </w:tabs>
        <w:ind w:left="0" w:firstLine="709"/>
        <w:jc w:val="both"/>
        <w:rPr>
          <w:sz w:val="24"/>
          <w:szCs w:val="24"/>
        </w:rPr>
      </w:pPr>
      <w:r w:rsidRPr="006F7406">
        <w:rPr>
          <w:sz w:val="24"/>
          <w:szCs w:val="24"/>
        </w:rPr>
        <w:t>Приоритетные экорегионы Global 200</w:t>
      </w:r>
    </w:p>
    <w:p w:rsidR="00507A45" w:rsidRPr="006F7406" w:rsidRDefault="00507A45" w:rsidP="00507A45">
      <w:pPr>
        <w:numPr>
          <w:ilvl w:val="0"/>
          <w:numId w:val="2"/>
        </w:numPr>
        <w:tabs>
          <w:tab w:val="left" w:pos="720"/>
        </w:tabs>
        <w:ind w:left="0" w:firstLine="709"/>
        <w:jc w:val="both"/>
        <w:rPr>
          <w:sz w:val="24"/>
          <w:szCs w:val="24"/>
        </w:rPr>
      </w:pPr>
      <w:r w:rsidRPr="006F7406">
        <w:rPr>
          <w:sz w:val="24"/>
          <w:szCs w:val="24"/>
        </w:rPr>
        <w:t>«Горячие точки биоразнообразия»</w:t>
      </w:r>
    </w:p>
    <w:p w:rsidR="00507A45" w:rsidRPr="006F7406" w:rsidRDefault="00507A45" w:rsidP="00507A45">
      <w:pPr>
        <w:numPr>
          <w:ilvl w:val="0"/>
          <w:numId w:val="2"/>
        </w:numPr>
        <w:tabs>
          <w:tab w:val="left" w:pos="720"/>
        </w:tabs>
        <w:ind w:left="0" w:firstLine="709"/>
        <w:jc w:val="both"/>
        <w:rPr>
          <w:sz w:val="24"/>
          <w:szCs w:val="24"/>
        </w:rPr>
      </w:pPr>
      <w:r w:rsidRPr="006F7406">
        <w:rPr>
          <w:sz w:val="24"/>
          <w:szCs w:val="24"/>
        </w:rPr>
        <w:t>Ключевые флористические территории (КФТ)</w:t>
      </w:r>
    </w:p>
    <w:p w:rsidR="00507A45" w:rsidRPr="006F7406" w:rsidRDefault="00507A45" w:rsidP="00507A45">
      <w:pPr>
        <w:numPr>
          <w:ilvl w:val="0"/>
          <w:numId w:val="2"/>
        </w:numPr>
        <w:tabs>
          <w:tab w:val="left" w:pos="720"/>
        </w:tabs>
        <w:ind w:left="0" w:firstLine="709"/>
        <w:jc w:val="both"/>
        <w:rPr>
          <w:sz w:val="24"/>
          <w:szCs w:val="24"/>
          <w:lang w:val="ru-RU"/>
        </w:rPr>
      </w:pPr>
      <w:r w:rsidRPr="006F7406">
        <w:rPr>
          <w:sz w:val="24"/>
          <w:szCs w:val="24"/>
          <w:lang w:val="ru-RU"/>
        </w:rPr>
        <w:t>Ключевые орнитологические территории России (КОТР)</w:t>
      </w:r>
    </w:p>
    <w:p w:rsidR="00507A45" w:rsidRPr="006F7406" w:rsidRDefault="00507A45" w:rsidP="00507A45">
      <w:pPr>
        <w:numPr>
          <w:ilvl w:val="0"/>
          <w:numId w:val="2"/>
        </w:numPr>
        <w:tabs>
          <w:tab w:val="left" w:pos="720"/>
        </w:tabs>
        <w:ind w:left="0" w:firstLine="709"/>
        <w:jc w:val="both"/>
        <w:rPr>
          <w:sz w:val="24"/>
          <w:szCs w:val="24"/>
          <w:lang w:val="ru-RU"/>
        </w:rPr>
      </w:pPr>
      <w:r w:rsidRPr="006F7406">
        <w:rPr>
          <w:sz w:val="24"/>
          <w:szCs w:val="24"/>
          <w:lang w:val="ru-RU"/>
        </w:rPr>
        <w:t>Особо охраняемые природные территории (ООПТ)</w:t>
      </w:r>
    </w:p>
    <w:p w:rsidR="00507A45" w:rsidRPr="006F7406" w:rsidRDefault="00507A45" w:rsidP="00507A45">
      <w:pPr>
        <w:numPr>
          <w:ilvl w:val="0"/>
          <w:numId w:val="2"/>
        </w:numPr>
        <w:tabs>
          <w:tab w:val="left" w:pos="720"/>
        </w:tabs>
        <w:ind w:left="0" w:firstLine="709"/>
        <w:jc w:val="both"/>
        <w:rPr>
          <w:sz w:val="24"/>
          <w:szCs w:val="24"/>
          <w:lang w:val="ru-RU"/>
        </w:rPr>
      </w:pPr>
      <w:r w:rsidRPr="006F7406">
        <w:rPr>
          <w:sz w:val="24"/>
          <w:szCs w:val="24"/>
          <w:lang w:val="ru-RU"/>
        </w:rPr>
        <w:t>Водно-болотные угодья международного значения («Рамсарские» угодья)</w:t>
      </w:r>
    </w:p>
    <w:p w:rsidR="00507A45" w:rsidRPr="006F7406" w:rsidRDefault="00507A45" w:rsidP="00507A45">
      <w:pPr>
        <w:tabs>
          <w:tab w:val="left" w:pos="720"/>
        </w:tabs>
        <w:ind w:firstLine="709"/>
        <w:jc w:val="both"/>
        <w:rPr>
          <w:i/>
          <w:color w:val="000000"/>
          <w:sz w:val="24"/>
          <w:szCs w:val="24"/>
          <w:lang w:val="ru-RU"/>
        </w:rPr>
      </w:pPr>
    </w:p>
    <w:p w:rsidR="00507A45" w:rsidRPr="004E21DD" w:rsidRDefault="00507A45" w:rsidP="00507A45">
      <w:pPr>
        <w:tabs>
          <w:tab w:val="left" w:pos="720"/>
        </w:tabs>
        <w:ind w:firstLine="709"/>
        <w:jc w:val="both"/>
        <w:rPr>
          <w:b/>
          <w:i/>
          <w:sz w:val="24"/>
          <w:szCs w:val="24"/>
          <w:lang w:val="ru-RU"/>
        </w:rPr>
      </w:pPr>
      <w:r w:rsidRPr="004E21DD">
        <w:rPr>
          <w:b/>
          <w:i/>
          <w:sz w:val="24"/>
          <w:szCs w:val="24"/>
          <w:lang w:val="ru-RU"/>
        </w:rPr>
        <w:t>Действия предприятия:</w:t>
      </w:r>
    </w:p>
    <w:p w:rsidR="00507A45" w:rsidRPr="004E21DD" w:rsidRDefault="00507A45" w:rsidP="00507A45">
      <w:pPr>
        <w:tabs>
          <w:tab w:val="left" w:pos="720"/>
        </w:tabs>
        <w:ind w:firstLine="709"/>
        <w:jc w:val="both"/>
        <w:rPr>
          <w:b/>
          <w:i/>
          <w:sz w:val="24"/>
          <w:szCs w:val="24"/>
          <w:lang w:val="ru-RU"/>
        </w:rPr>
      </w:pPr>
    </w:p>
    <w:p w:rsidR="00507A45" w:rsidRPr="004E21DD" w:rsidRDefault="00507A45" w:rsidP="00507A45">
      <w:pPr>
        <w:tabs>
          <w:tab w:val="left" w:pos="720"/>
        </w:tabs>
        <w:ind w:firstLine="709"/>
        <w:jc w:val="both"/>
        <w:rPr>
          <w:b/>
          <w:i/>
          <w:sz w:val="24"/>
          <w:szCs w:val="24"/>
          <w:lang w:val="ru-RU"/>
        </w:rPr>
      </w:pPr>
      <w:r w:rsidRPr="004E21DD">
        <w:rPr>
          <w:b/>
          <w:i/>
          <w:sz w:val="24"/>
          <w:szCs w:val="24"/>
          <w:lang w:val="ru-RU"/>
        </w:rPr>
        <w:t>Предприятию необходимо установить, есть ли в границах аренды выше перечисленные ценные территории</w:t>
      </w:r>
    </w:p>
    <w:p w:rsidR="00507A45" w:rsidRPr="006F7406" w:rsidRDefault="00507A45" w:rsidP="00507A45">
      <w:pPr>
        <w:tabs>
          <w:tab w:val="left" w:pos="720"/>
        </w:tabs>
        <w:ind w:firstLine="709"/>
        <w:jc w:val="both"/>
        <w:rPr>
          <w:b/>
          <w:sz w:val="24"/>
          <w:szCs w:val="24"/>
          <w:lang w:val="ru-RU"/>
        </w:rPr>
      </w:pPr>
    </w:p>
    <w:p w:rsidR="00507A45" w:rsidRPr="006F7406" w:rsidRDefault="00507A45" w:rsidP="00507A45">
      <w:pPr>
        <w:numPr>
          <w:ilvl w:val="0"/>
          <w:numId w:val="2"/>
        </w:numPr>
        <w:tabs>
          <w:tab w:val="left" w:pos="720"/>
        </w:tabs>
        <w:ind w:left="0" w:firstLine="709"/>
        <w:jc w:val="both"/>
        <w:rPr>
          <w:b/>
          <w:sz w:val="24"/>
          <w:szCs w:val="24"/>
          <w:u w:val="single"/>
        </w:rPr>
      </w:pPr>
      <w:r w:rsidRPr="006F7406">
        <w:rPr>
          <w:b/>
          <w:sz w:val="24"/>
          <w:szCs w:val="24"/>
          <w:u w:val="single"/>
        </w:rPr>
        <w:t>Приоритетные экорегионы Global 200</w:t>
      </w:r>
    </w:p>
    <w:p w:rsidR="00507A45" w:rsidRPr="006F7406" w:rsidRDefault="00507A45" w:rsidP="00507A45">
      <w:pPr>
        <w:ind w:firstLine="709"/>
        <w:jc w:val="both"/>
        <w:rPr>
          <w:sz w:val="24"/>
          <w:szCs w:val="24"/>
          <w:lang w:val="ru-RU"/>
        </w:rPr>
      </w:pPr>
    </w:p>
    <w:p w:rsidR="00507A45" w:rsidRPr="006F7406" w:rsidRDefault="00507A45" w:rsidP="00507A45">
      <w:pPr>
        <w:ind w:firstLine="709"/>
        <w:jc w:val="both"/>
        <w:rPr>
          <w:b/>
          <w:sz w:val="24"/>
          <w:szCs w:val="24"/>
          <w:lang w:val="ru-RU"/>
        </w:rPr>
      </w:pPr>
      <w:r w:rsidRPr="006F7406">
        <w:rPr>
          <w:b/>
          <w:sz w:val="24"/>
          <w:szCs w:val="24"/>
          <w:lang w:val="ru-RU"/>
        </w:rPr>
        <w:t xml:space="preserve">Согласно данным Приложения Е к Российскому национальному стандарту </w:t>
      </w:r>
      <w:r w:rsidRPr="006F7406">
        <w:rPr>
          <w:b/>
          <w:sz w:val="24"/>
          <w:szCs w:val="24"/>
        </w:rPr>
        <w:t>FSC</w:t>
      </w:r>
      <w:r w:rsidRPr="006F7406">
        <w:rPr>
          <w:b/>
          <w:sz w:val="24"/>
          <w:szCs w:val="24"/>
          <w:lang w:val="ru-RU"/>
        </w:rPr>
        <w:t xml:space="preserve"> территория </w:t>
      </w:r>
      <w:r>
        <w:rPr>
          <w:b/>
          <w:sz w:val="24"/>
          <w:szCs w:val="24"/>
          <w:lang w:val="ru-RU"/>
        </w:rPr>
        <w:t xml:space="preserve">Республики Татарстан не </w:t>
      </w:r>
      <w:r w:rsidRPr="006F7406">
        <w:rPr>
          <w:b/>
          <w:sz w:val="24"/>
          <w:szCs w:val="24"/>
          <w:lang w:val="ru-RU"/>
        </w:rPr>
        <w:t xml:space="preserve">отнесена к глобальным экорегионам WWF </w:t>
      </w:r>
      <w:r w:rsidRPr="006F7406">
        <w:rPr>
          <w:b/>
          <w:sz w:val="24"/>
          <w:szCs w:val="24"/>
        </w:rPr>
        <w:t>Global</w:t>
      </w:r>
      <w:r w:rsidRPr="006F7406">
        <w:rPr>
          <w:b/>
          <w:sz w:val="24"/>
          <w:szCs w:val="24"/>
          <w:lang w:val="ru-RU"/>
        </w:rPr>
        <w:t xml:space="preserve"> 200</w:t>
      </w:r>
    </w:p>
    <w:p w:rsidR="00507A45" w:rsidRPr="006F7406" w:rsidRDefault="00507A45" w:rsidP="00507A45">
      <w:pPr>
        <w:ind w:firstLine="709"/>
        <w:jc w:val="both"/>
        <w:rPr>
          <w:b/>
          <w:sz w:val="24"/>
          <w:szCs w:val="24"/>
          <w:lang w:val="ru-RU"/>
        </w:rPr>
      </w:pPr>
    </w:p>
    <w:p w:rsidR="00507A45" w:rsidRPr="006F7406" w:rsidRDefault="00507A45" w:rsidP="00507A45">
      <w:pPr>
        <w:numPr>
          <w:ilvl w:val="0"/>
          <w:numId w:val="2"/>
        </w:numPr>
        <w:tabs>
          <w:tab w:val="left" w:pos="720"/>
        </w:tabs>
        <w:ind w:left="0" w:firstLine="709"/>
        <w:jc w:val="both"/>
        <w:rPr>
          <w:b/>
          <w:sz w:val="24"/>
          <w:szCs w:val="24"/>
          <w:u w:val="single"/>
        </w:rPr>
      </w:pPr>
      <w:r w:rsidRPr="006F7406">
        <w:rPr>
          <w:b/>
          <w:sz w:val="24"/>
          <w:szCs w:val="24"/>
          <w:u w:val="single"/>
          <w:lang w:val="ru-RU"/>
        </w:rPr>
        <w:t xml:space="preserve"> </w:t>
      </w:r>
      <w:r w:rsidRPr="006F7406">
        <w:rPr>
          <w:b/>
          <w:sz w:val="24"/>
          <w:szCs w:val="24"/>
          <w:u w:val="single"/>
        </w:rPr>
        <w:t>«Горячие точки биоразнообразия»</w:t>
      </w:r>
    </w:p>
    <w:p w:rsidR="00507A45" w:rsidRPr="006F7406" w:rsidRDefault="00507A45" w:rsidP="00507A45">
      <w:pPr>
        <w:pStyle w:val="af"/>
        <w:ind w:firstLine="709"/>
        <w:jc w:val="both"/>
        <w:rPr>
          <w:rFonts w:ascii="Times New Roman" w:hAnsi="Times New Roman" w:cs="Times New Roman"/>
          <w:sz w:val="24"/>
          <w:szCs w:val="24"/>
        </w:rPr>
      </w:pPr>
      <w:r w:rsidRPr="006F7406">
        <w:rPr>
          <w:rFonts w:ascii="Times New Roman" w:hAnsi="Times New Roman" w:cs="Times New Roman"/>
          <w:sz w:val="24"/>
          <w:szCs w:val="24"/>
        </w:rPr>
        <w:t>Территории, которые получили название «горячие точки биоразнообразия», наиболее важны для сохранения биоразнообразия в мировом масштабе. На Земле выделено 34 таких территории, каждая из которых насчитывает не менее 1500 эндемичных видов растений.</w:t>
      </w:r>
    </w:p>
    <w:p w:rsidR="00507A45" w:rsidRPr="006F7406" w:rsidRDefault="00507A45" w:rsidP="00507A45">
      <w:pPr>
        <w:tabs>
          <w:tab w:val="left" w:pos="720"/>
        </w:tabs>
        <w:ind w:firstLine="709"/>
        <w:jc w:val="both"/>
        <w:rPr>
          <w:sz w:val="24"/>
          <w:szCs w:val="24"/>
          <w:lang w:val="ru-RU"/>
        </w:rPr>
      </w:pPr>
      <w:r w:rsidRPr="006F7406">
        <w:rPr>
          <w:sz w:val="24"/>
          <w:szCs w:val="24"/>
          <w:lang w:val="ru-RU"/>
        </w:rPr>
        <w:t>В составе России имеется только одна такая территория – «Кавказ». Она охватывает территорию нескольких государств и имеет площадь более 500 000 км</w:t>
      </w:r>
      <w:r w:rsidRPr="006F7406">
        <w:rPr>
          <w:sz w:val="24"/>
          <w:szCs w:val="24"/>
          <w:vertAlign w:val="superscript"/>
          <w:lang w:val="ru-RU"/>
        </w:rPr>
        <w:t>2</w:t>
      </w:r>
      <w:r w:rsidRPr="006F7406">
        <w:rPr>
          <w:sz w:val="24"/>
          <w:szCs w:val="24"/>
          <w:lang w:val="ru-RU"/>
        </w:rPr>
        <w:t>. В России это республики Адыгея, Дагестан, Ингушетия, Кабардино-Балкария, Карачаево-Черкесия, Северная Осетия – Алания, Краснодарский и Ставропольский края, Ростовская обл.</w:t>
      </w:r>
    </w:p>
    <w:p w:rsidR="00507A45" w:rsidRPr="006F7406" w:rsidRDefault="00507A45" w:rsidP="00507A45">
      <w:pPr>
        <w:tabs>
          <w:tab w:val="left" w:pos="720"/>
        </w:tabs>
        <w:ind w:firstLine="709"/>
        <w:jc w:val="both"/>
        <w:rPr>
          <w:sz w:val="24"/>
          <w:szCs w:val="24"/>
          <w:lang w:val="ru-RU"/>
        </w:rPr>
      </w:pPr>
    </w:p>
    <w:p w:rsidR="00507A45" w:rsidRPr="006F7406" w:rsidRDefault="00507A45" w:rsidP="00507A45">
      <w:pPr>
        <w:tabs>
          <w:tab w:val="left" w:pos="0"/>
        </w:tabs>
        <w:ind w:firstLine="709"/>
        <w:jc w:val="both"/>
        <w:rPr>
          <w:b/>
          <w:sz w:val="24"/>
          <w:szCs w:val="24"/>
          <w:lang w:val="ru-RU"/>
        </w:rPr>
      </w:pPr>
      <w:r w:rsidRPr="006F7406">
        <w:rPr>
          <w:b/>
          <w:sz w:val="24"/>
          <w:szCs w:val="24"/>
          <w:lang w:val="ru-RU"/>
        </w:rPr>
        <w:t xml:space="preserve">Никаких действий в отношении «горячих точек биоразнообразия» от предприятий на территории </w:t>
      </w:r>
      <w:r>
        <w:rPr>
          <w:b/>
          <w:sz w:val="24"/>
          <w:szCs w:val="24"/>
          <w:lang w:val="ru-RU"/>
        </w:rPr>
        <w:t>лесничеств Республики Татарстан</w:t>
      </w:r>
      <w:r w:rsidRPr="006F7406">
        <w:rPr>
          <w:b/>
          <w:sz w:val="24"/>
          <w:szCs w:val="24"/>
          <w:lang w:val="ru-RU"/>
        </w:rPr>
        <w:t xml:space="preserve"> не требуется.</w:t>
      </w:r>
    </w:p>
    <w:p w:rsidR="00507A45" w:rsidRPr="006F7406" w:rsidRDefault="00507A45" w:rsidP="00507A45">
      <w:pPr>
        <w:tabs>
          <w:tab w:val="left" w:pos="720"/>
        </w:tabs>
        <w:jc w:val="both"/>
        <w:rPr>
          <w:b/>
          <w:sz w:val="24"/>
          <w:szCs w:val="24"/>
          <w:u w:val="single"/>
          <w:lang w:val="ru-RU"/>
        </w:rPr>
      </w:pPr>
    </w:p>
    <w:p w:rsidR="00507A45" w:rsidRPr="006F7406" w:rsidRDefault="00507A45" w:rsidP="00507A45">
      <w:pPr>
        <w:numPr>
          <w:ilvl w:val="0"/>
          <w:numId w:val="2"/>
        </w:numPr>
        <w:tabs>
          <w:tab w:val="left" w:pos="720"/>
        </w:tabs>
        <w:ind w:left="0" w:firstLine="709"/>
        <w:jc w:val="both"/>
        <w:rPr>
          <w:b/>
          <w:sz w:val="24"/>
          <w:szCs w:val="24"/>
          <w:u w:val="single"/>
          <w:lang w:val="ru-RU"/>
        </w:rPr>
      </w:pPr>
      <w:r w:rsidRPr="006F7406">
        <w:rPr>
          <w:b/>
          <w:sz w:val="24"/>
          <w:szCs w:val="24"/>
          <w:u w:val="single"/>
          <w:lang w:val="ru-RU"/>
        </w:rPr>
        <w:t>Ключевые флористические (ботанические) территории (КФТ)</w:t>
      </w:r>
    </w:p>
    <w:p w:rsidR="00507A45" w:rsidRPr="006F7406" w:rsidRDefault="00507A45" w:rsidP="00507A45">
      <w:pPr>
        <w:jc w:val="both"/>
        <w:rPr>
          <w:color w:val="000000"/>
          <w:sz w:val="24"/>
          <w:szCs w:val="24"/>
          <w:lang w:val="ru-RU"/>
        </w:rPr>
      </w:pPr>
    </w:p>
    <w:p w:rsidR="00507A45" w:rsidRDefault="00507A45" w:rsidP="00507A45">
      <w:pPr>
        <w:ind w:firstLine="709"/>
        <w:jc w:val="both"/>
        <w:rPr>
          <w:sz w:val="24"/>
          <w:szCs w:val="24"/>
          <w:lang w:val="ru-RU"/>
        </w:rPr>
      </w:pPr>
      <w:r w:rsidRPr="00F2437F">
        <w:rPr>
          <w:sz w:val="24"/>
          <w:szCs w:val="24"/>
          <w:lang w:val="ru-RU"/>
        </w:rPr>
        <w:t xml:space="preserve">КФТ представляют собой «природные или полуприродные участки, демонстрирующие исключительное флористическое богатство и/или выдающееся сочетание редких, угрожаемых и/или эндемичных видов растений и/или растительность, имеющую важное ботаническое значение». </w:t>
      </w:r>
    </w:p>
    <w:p w:rsidR="00507A45" w:rsidRPr="006F7406" w:rsidRDefault="00507A45" w:rsidP="00507A45">
      <w:pPr>
        <w:ind w:firstLine="708"/>
        <w:jc w:val="both"/>
        <w:rPr>
          <w:b/>
          <w:color w:val="000000"/>
          <w:sz w:val="24"/>
          <w:szCs w:val="24"/>
          <w:lang w:val="ru-RU"/>
        </w:rPr>
      </w:pPr>
      <w:r>
        <w:rPr>
          <w:b/>
          <w:sz w:val="24"/>
          <w:szCs w:val="24"/>
          <w:lang w:val="ru-RU"/>
        </w:rPr>
        <w:t>Ф</w:t>
      </w:r>
      <w:r w:rsidRPr="00513305">
        <w:rPr>
          <w:b/>
          <w:sz w:val="24"/>
          <w:szCs w:val="24"/>
          <w:lang w:val="ru-RU"/>
        </w:rPr>
        <w:t>лористическое богатство Республики</w:t>
      </w:r>
      <w:r>
        <w:rPr>
          <w:b/>
          <w:sz w:val="24"/>
          <w:szCs w:val="24"/>
          <w:lang w:val="ru-RU"/>
        </w:rPr>
        <w:t xml:space="preserve"> Татарстан</w:t>
      </w:r>
      <w:r w:rsidRPr="00040874">
        <w:rPr>
          <w:b/>
          <w:noProof w:val="0"/>
          <w:sz w:val="24"/>
          <w:szCs w:val="24"/>
          <w:lang w:val="ru-RU" w:eastAsia="ru-RU"/>
        </w:rPr>
        <w:t xml:space="preserve"> </w:t>
      </w:r>
      <w:r w:rsidRPr="00513305">
        <w:rPr>
          <w:b/>
          <w:noProof w:val="0"/>
          <w:sz w:val="24"/>
          <w:szCs w:val="24"/>
          <w:lang w:val="ru-RU" w:eastAsia="ru-RU"/>
        </w:rPr>
        <w:t>сохраняется</w:t>
      </w:r>
      <w:r>
        <w:rPr>
          <w:b/>
          <w:noProof w:val="0"/>
          <w:sz w:val="24"/>
          <w:szCs w:val="24"/>
          <w:lang w:val="ru-RU" w:eastAsia="ru-RU"/>
        </w:rPr>
        <w:t xml:space="preserve"> в действующих и проектируемых ООПТ. </w:t>
      </w:r>
      <w:r>
        <w:rPr>
          <w:b/>
          <w:color w:val="000000"/>
          <w:sz w:val="24"/>
          <w:szCs w:val="24"/>
          <w:lang w:val="ru-RU"/>
        </w:rPr>
        <w:t>На данных</w:t>
      </w:r>
      <w:r w:rsidRPr="006F7406">
        <w:rPr>
          <w:b/>
          <w:color w:val="000000"/>
          <w:sz w:val="24"/>
          <w:szCs w:val="24"/>
          <w:lang w:val="ru-RU"/>
        </w:rPr>
        <w:t xml:space="preserve"> терри</w:t>
      </w:r>
      <w:r>
        <w:rPr>
          <w:b/>
          <w:color w:val="000000"/>
          <w:sz w:val="24"/>
          <w:szCs w:val="24"/>
          <w:lang w:val="ru-RU"/>
        </w:rPr>
        <w:t>ториях хозяйственная деятельность не ведется.</w:t>
      </w:r>
    </w:p>
    <w:p w:rsidR="00507A45" w:rsidRPr="004E21DD" w:rsidRDefault="00507A45" w:rsidP="00507A45">
      <w:pPr>
        <w:tabs>
          <w:tab w:val="left" w:pos="720"/>
        </w:tabs>
        <w:jc w:val="both"/>
        <w:rPr>
          <w:b/>
          <w:i/>
          <w:sz w:val="24"/>
          <w:szCs w:val="24"/>
          <w:lang w:val="ru-RU"/>
        </w:rPr>
      </w:pPr>
    </w:p>
    <w:p w:rsidR="00507A45" w:rsidRPr="004E21DD" w:rsidRDefault="00507A45" w:rsidP="00507A45">
      <w:pPr>
        <w:ind w:firstLine="709"/>
        <w:jc w:val="both"/>
        <w:rPr>
          <w:b/>
          <w:i/>
          <w:sz w:val="24"/>
          <w:szCs w:val="24"/>
          <w:lang w:val="ru-RU"/>
        </w:rPr>
      </w:pPr>
      <w:r w:rsidRPr="004E21DD">
        <w:rPr>
          <w:b/>
          <w:i/>
          <w:sz w:val="24"/>
          <w:szCs w:val="24"/>
          <w:lang w:val="ru-RU"/>
        </w:rPr>
        <w:t xml:space="preserve">При выявлении (образовании) </w:t>
      </w:r>
      <w:r>
        <w:rPr>
          <w:b/>
          <w:i/>
          <w:sz w:val="24"/>
          <w:szCs w:val="24"/>
          <w:lang w:val="ru-RU"/>
        </w:rPr>
        <w:t xml:space="preserve">новых </w:t>
      </w:r>
      <w:r w:rsidRPr="004E21DD">
        <w:rPr>
          <w:b/>
          <w:i/>
          <w:sz w:val="24"/>
          <w:szCs w:val="24"/>
          <w:lang w:val="ru-RU"/>
        </w:rPr>
        <w:t xml:space="preserve">КФТ </w:t>
      </w:r>
      <w:r>
        <w:rPr>
          <w:b/>
          <w:i/>
          <w:sz w:val="24"/>
          <w:szCs w:val="24"/>
          <w:lang w:val="ru-RU"/>
        </w:rPr>
        <w:t>на  территории лесничеств</w:t>
      </w:r>
      <w:r w:rsidRPr="004E21DD">
        <w:rPr>
          <w:b/>
          <w:i/>
          <w:sz w:val="24"/>
          <w:szCs w:val="24"/>
          <w:lang w:val="ru-RU"/>
        </w:rPr>
        <w:t xml:space="preserve">, такие участки </w:t>
      </w:r>
      <w:r>
        <w:rPr>
          <w:b/>
          <w:i/>
          <w:sz w:val="24"/>
          <w:szCs w:val="24"/>
          <w:lang w:val="ru-RU"/>
        </w:rPr>
        <w:t xml:space="preserve">так же </w:t>
      </w:r>
      <w:r w:rsidRPr="004E21DD">
        <w:rPr>
          <w:b/>
          <w:i/>
          <w:sz w:val="24"/>
          <w:szCs w:val="24"/>
          <w:lang w:val="ru-RU"/>
        </w:rPr>
        <w:t>должны быть исключен</w:t>
      </w:r>
      <w:r>
        <w:rPr>
          <w:b/>
          <w:i/>
          <w:sz w:val="24"/>
          <w:szCs w:val="24"/>
          <w:lang w:val="ru-RU"/>
        </w:rPr>
        <w:t>ы из хозяйственной деятельности.</w:t>
      </w:r>
    </w:p>
    <w:p w:rsidR="00507A45" w:rsidRPr="006F7406" w:rsidRDefault="00507A45" w:rsidP="00507A45">
      <w:pPr>
        <w:tabs>
          <w:tab w:val="left" w:pos="0"/>
        </w:tabs>
        <w:jc w:val="both"/>
        <w:rPr>
          <w:b/>
          <w:sz w:val="24"/>
          <w:szCs w:val="24"/>
          <w:lang w:val="ru-RU"/>
        </w:rPr>
      </w:pPr>
    </w:p>
    <w:p w:rsidR="00507A45" w:rsidRPr="006F7406" w:rsidRDefault="00507A45" w:rsidP="00507A45">
      <w:pPr>
        <w:numPr>
          <w:ilvl w:val="0"/>
          <w:numId w:val="2"/>
        </w:numPr>
        <w:tabs>
          <w:tab w:val="left" w:pos="720"/>
        </w:tabs>
        <w:ind w:left="0" w:firstLine="709"/>
        <w:jc w:val="both"/>
        <w:rPr>
          <w:b/>
          <w:sz w:val="24"/>
          <w:szCs w:val="24"/>
          <w:u w:val="single"/>
          <w:lang w:val="ru-RU"/>
        </w:rPr>
      </w:pPr>
      <w:r w:rsidRPr="006F7406">
        <w:rPr>
          <w:b/>
          <w:sz w:val="24"/>
          <w:szCs w:val="24"/>
          <w:u w:val="single"/>
          <w:lang w:val="ru-RU"/>
        </w:rPr>
        <w:t>Ключевые орнитологические территории России (КОТР)</w:t>
      </w:r>
    </w:p>
    <w:p w:rsidR="00507A45" w:rsidRPr="006F7406" w:rsidRDefault="00507A45" w:rsidP="00507A45">
      <w:pPr>
        <w:tabs>
          <w:tab w:val="left" w:pos="720"/>
        </w:tabs>
        <w:ind w:left="709"/>
        <w:jc w:val="both"/>
        <w:rPr>
          <w:b/>
          <w:sz w:val="24"/>
          <w:szCs w:val="24"/>
          <w:u w:val="single"/>
          <w:lang w:val="ru-RU"/>
        </w:rPr>
      </w:pPr>
    </w:p>
    <w:p w:rsidR="00507A45" w:rsidRPr="006F7406" w:rsidRDefault="00507A45" w:rsidP="00507A45">
      <w:pPr>
        <w:autoSpaceDE w:val="0"/>
        <w:autoSpaceDN w:val="0"/>
        <w:adjustRightInd w:val="0"/>
        <w:ind w:firstLine="709"/>
        <w:jc w:val="both"/>
        <w:rPr>
          <w:sz w:val="24"/>
          <w:szCs w:val="24"/>
          <w:lang w:val="ru-RU"/>
        </w:rPr>
      </w:pPr>
      <w:bookmarkStart w:id="1" w:name="c12"/>
      <w:bookmarkEnd w:id="1"/>
      <w:r w:rsidRPr="006F7406">
        <w:rPr>
          <w:sz w:val="24"/>
          <w:szCs w:val="24"/>
          <w:lang w:val="ru-RU"/>
        </w:rPr>
        <w:t>Выделение ключевых орнитологических территорий России (КОТР)</w:t>
      </w:r>
      <w:r>
        <w:rPr>
          <w:sz w:val="24"/>
          <w:szCs w:val="24"/>
          <w:lang w:val="ru-RU"/>
        </w:rPr>
        <w:t xml:space="preserve"> -</w:t>
      </w:r>
      <w:r w:rsidRPr="006F7406">
        <w:rPr>
          <w:sz w:val="24"/>
          <w:szCs w:val="24"/>
          <w:lang w:val="ru-RU"/>
        </w:rPr>
        <w:t xml:space="preserve"> это программа, которую осуществляет Союз охраны птиц России (СОПР). КОТР – это территории, имеющие </w:t>
      </w:r>
      <w:r w:rsidRPr="006F7406">
        <w:rPr>
          <w:sz w:val="24"/>
          <w:szCs w:val="24"/>
          <w:lang w:val="ru-RU"/>
        </w:rPr>
        <w:lastRenderedPageBreak/>
        <w:t xml:space="preserve">важнейшее значение для птиц (в первую очередь находящихся под глобальной угрозой исчезновения, редких, уязвимых, эндемичных видов) в качестве мест гнездования, линьки, зимовки и остановок на пролете. Сохранение таких территорий принесет максимальный эффект для сохранения биоразнообразия птиц. </w:t>
      </w:r>
    </w:p>
    <w:p w:rsidR="00507A45" w:rsidRDefault="00507A45" w:rsidP="00507A45">
      <w:pPr>
        <w:tabs>
          <w:tab w:val="left" w:pos="720"/>
        </w:tabs>
        <w:ind w:firstLine="709"/>
        <w:jc w:val="both"/>
        <w:rPr>
          <w:sz w:val="24"/>
          <w:szCs w:val="24"/>
          <w:lang w:val="ru-RU"/>
        </w:rPr>
      </w:pPr>
    </w:p>
    <w:p w:rsidR="00507A45" w:rsidRPr="004E21DD" w:rsidRDefault="00507A45" w:rsidP="00507A45">
      <w:pPr>
        <w:tabs>
          <w:tab w:val="left" w:pos="720"/>
        </w:tabs>
        <w:ind w:firstLine="709"/>
        <w:jc w:val="both"/>
        <w:rPr>
          <w:b/>
          <w:i/>
          <w:sz w:val="24"/>
          <w:szCs w:val="24"/>
          <w:lang w:val="ru-RU"/>
        </w:rPr>
      </w:pPr>
      <w:r w:rsidRPr="004E21DD">
        <w:rPr>
          <w:b/>
          <w:i/>
          <w:sz w:val="24"/>
          <w:szCs w:val="24"/>
          <w:lang w:val="ru-RU"/>
        </w:rPr>
        <w:t>Действия предприятия:</w:t>
      </w:r>
    </w:p>
    <w:p w:rsidR="00507A45" w:rsidRPr="004E21DD" w:rsidRDefault="00507A45" w:rsidP="00507A45">
      <w:pPr>
        <w:tabs>
          <w:tab w:val="left" w:pos="0"/>
        </w:tabs>
        <w:ind w:firstLine="709"/>
        <w:jc w:val="both"/>
        <w:rPr>
          <w:b/>
          <w:i/>
          <w:sz w:val="24"/>
          <w:szCs w:val="24"/>
          <w:lang w:val="ru-RU"/>
        </w:rPr>
      </w:pPr>
    </w:p>
    <w:p w:rsidR="00507A45" w:rsidRPr="004E21DD" w:rsidRDefault="00507A45" w:rsidP="00507A45">
      <w:pPr>
        <w:tabs>
          <w:tab w:val="left" w:pos="720"/>
        </w:tabs>
        <w:ind w:firstLine="709"/>
        <w:jc w:val="both"/>
        <w:rPr>
          <w:b/>
          <w:i/>
          <w:sz w:val="24"/>
          <w:szCs w:val="24"/>
          <w:lang w:val="ru-RU"/>
        </w:rPr>
      </w:pPr>
      <w:r>
        <w:rPr>
          <w:b/>
          <w:i/>
          <w:sz w:val="24"/>
          <w:szCs w:val="24"/>
          <w:lang w:val="ru-RU"/>
        </w:rPr>
        <w:t>У</w:t>
      </w:r>
      <w:r w:rsidRPr="004E21DD">
        <w:rPr>
          <w:b/>
          <w:i/>
          <w:sz w:val="24"/>
          <w:szCs w:val="24"/>
          <w:lang w:val="ru-RU"/>
        </w:rPr>
        <w:t>становить контакт с соответствующим отделением Союза охраны птиц России (СОПР) с целью получения информации о ключевых орнитологических территориях России (КОТР) или с региональным координатором СОПР по работе с КОТР</w:t>
      </w:r>
      <w:r>
        <w:rPr>
          <w:b/>
          <w:i/>
          <w:sz w:val="24"/>
          <w:szCs w:val="24"/>
          <w:lang w:val="ru-RU"/>
        </w:rPr>
        <w:t xml:space="preserve"> и</w:t>
      </w:r>
      <w:r w:rsidRPr="004E21DD">
        <w:rPr>
          <w:b/>
          <w:i/>
          <w:sz w:val="24"/>
          <w:szCs w:val="24"/>
          <w:lang w:val="ru-RU"/>
        </w:rPr>
        <w:t xml:space="preserve"> заключить соглашение о мерах</w:t>
      </w:r>
      <w:r>
        <w:rPr>
          <w:b/>
          <w:i/>
          <w:sz w:val="24"/>
          <w:szCs w:val="24"/>
          <w:lang w:val="ru-RU"/>
        </w:rPr>
        <w:t xml:space="preserve"> их </w:t>
      </w:r>
      <w:r w:rsidRPr="004E21DD">
        <w:rPr>
          <w:b/>
          <w:i/>
          <w:sz w:val="24"/>
          <w:szCs w:val="24"/>
          <w:lang w:val="ru-RU"/>
        </w:rPr>
        <w:t>охраны.</w:t>
      </w:r>
    </w:p>
    <w:p w:rsidR="00507A45" w:rsidRPr="006F7406" w:rsidRDefault="00507A45" w:rsidP="00507A45">
      <w:pPr>
        <w:tabs>
          <w:tab w:val="left" w:pos="720"/>
        </w:tabs>
        <w:ind w:firstLine="709"/>
        <w:jc w:val="both"/>
        <w:rPr>
          <w:b/>
          <w:i/>
          <w:sz w:val="24"/>
          <w:szCs w:val="24"/>
          <w:u w:val="single"/>
          <w:lang w:val="ru-RU"/>
        </w:rPr>
      </w:pPr>
    </w:p>
    <w:p w:rsidR="00507A45" w:rsidRPr="006F7406" w:rsidRDefault="00507A45" w:rsidP="00507A45">
      <w:pPr>
        <w:tabs>
          <w:tab w:val="left" w:pos="720"/>
        </w:tabs>
        <w:ind w:firstLine="709"/>
        <w:jc w:val="both"/>
        <w:rPr>
          <w:b/>
          <w:i/>
          <w:sz w:val="24"/>
          <w:szCs w:val="24"/>
          <w:u w:val="single"/>
          <w:lang w:val="ru-RU"/>
        </w:rPr>
      </w:pPr>
      <w:r w:rsidRPr="006F7406">
        <w:rPr>
          <w:b/>
          <w:i/>
          <w:sz w:val="24"/>
          <w:szCs w:val="24"/>
          <w:u w:val="single"/>
          <w:lang w:val="ru-RU"/>
        </w:rPr>
        <w:t xml:space="preserve">Контактные данные: </w:t>
      </w:r>
    </w:p>
    <w:p w:rsidR="00507A45" w:rsidRPr="00702FBF" w:rsidRDefault="00507A45" w:rsidP="00507A45">
      <w:pPr>
        <w:tabs>
          <w:tab w:val="left" w:pos="720"/>
        </w:tabs>
        <w:jc w:val="both"/>
        <w:rPr>
          <w:rStyle w:val="a9"/>
          <w:sz w:val="24"/>
          <w:szCs w:val="24"/>
          <w:lang w:val="ru-RU"/>
        </w:rPr>
      </w:pPr>
    </w:p>
    <w:p w:rsidR="00507A45" w:rsidRDefault="00507A45" w:rsidP="00507A45">
      <w:pPr>
        <w:pStyle w:val="a3"/>
        <w:snapToGrid w:val="0"/>
        <w:spacing w:before="0"/>
        <w:ind w:firstLine="708"/>
        <w:rPr>
          <w:rStyle w:val="a9"/>
          <w:sz w:val="24"/>
          <w:szCs w:val="24"/>
          <w:lang w:val="ru-RU"/>
        </w:rPr>
      </w:pPr>
      <w:r w:rsidRPr="00306368">
        <w:rPr>
          <w:rStyle w:val="aa"/>
          <w:b w:val="0"/>
          <w:sz w:val="24"/>
          <w:szCs w:val="24"/>
          <w:lang w:val="ru-RU"/>
        </w:rPr>
        <w:t xml:space="preserve">Союз охраны птиц России, </w:t>
      </w:r>
      <w:r w:rsidRPr="00306368">
        <w:rPr>
          <w:sz w:val="24"/>
          <w:szCs w:val="24"/>
          <w:lang w:val="ru-RU"/>
        </w:rPr>
        <w:t>111123, Москва, шоссе Энтузиастов, 60, кв. 1, Телефон: +7(495) 176 10 63, 307</w:t>
      </w:r>
      <w:r w:rsidRPr="00306368">
        <w:rPr>
          <w:sz w:val="24"/>
          <w:szCs w:val="24"/>
        </w:rPr>
        <w:t> </w:t>
      </w:r>
      <w:r w:rsidRPr="00306368">
        <w:rPr>
          <w:sz w:val="24"/>
          <w:szCs w:val="24"/>
          <w:lang w:val="ru-RU"/>
        </w:rPr>
        <w:t xml:space="preserve">78 09; Факс: (495)672 22 63, координатор по КОТР Пахорукова Ксения Александровна, </w:t>
      </w:r>
      <w:hyperlink r:id="rId12" w:history="1">
        <w:r w:rsidRPr="00306368">
          <w:rPr>
            <w:rStyle w:val="a9"/>
            <w:sz w:val="24"/>
            <w:szCs w:val="24"/>
          </w:rPr>
          <w:t>mail</w:t>
        </w:r>
        <w:r w:rsidRPr="00306368">
          <w:rPr>
            <w:rStyle w:val="a9"/>
            <w:sz w:val="24"/>
            <w:szCs w:val="24"/>
            <w:lang w:val="ru-RU"/>
          </w:rPr>
          <w:t>@</w:t>
        </w:r>
        <w:r w:rsidRPr="00306368">
          <w:rPr>
            <w:rStyle w:val="a9"/>
            <w:sz w:val="24"/>
            <w:szCs w:val="24"/>
          </w:rPr>
          <w:t>rbcu</w:t>
        </w:r>
        <w:r w:rsidRPr="00306368">
          <w:rPr>
            <w:rStyle w:val="a9"/>
            <w:sz w:val="24"/>
            <w:szCs w:val="24"/>
            <w:lang w:val="ru-RU"/>
          </w:rPr>
          <w:t>.</w:t>
        </w:r>
        <w:r w:rsidRPr="00306368">
          <w:rPr>
            <w:rStyle w:val="a9"/>
            <w:sz w:val="24"/>
            <w:szCs w:val="24"/>
          </w:rPr>
          <w:t>ru</w:t>
        </w:r>
      </w:hyperlink>
      <w:r w:rsidRPr="00306368">
        <w:rPr>
          <w:rStyle w:val="a9"/>
          <w:sz w:val="24"/>
          <w:szCs w:val="24"/>
          <w:lang w:val="ru-RU"/>
        </w:rPr>
        <w:t xml:space="preserve">,  </w:t>
      </w:r>
      <w:hyperlink r:id="rId13" w:history="1">
        <w:r w:rsidRPr="00306368">
          <w:rPr>
            <w:rStyle w:val="a9"/>
            <w:sz w:val="24"/>
            <w:szCs w:val="24"/>
          </w:rPr>
          <w:t>nyctala</w:t>
        </w:r>
        <w:r w:rsidRPr="00306368">
          <w:rPr>
            <w:rStyle w:val="a9"/>
            <w:sz w:val="24"/>
            <w:szCs w:val="24"/>
            <w:lang w:val="ru-RU"/>
          </w:rPr>
          <w:t>@</w:t>
        </w:r>
        <w:r w:rsidRPr="00306368">
          <w:rPr>
            <w:rStyle w:val="a9"/>
            <w:sz w:val="24"/>
            <w:szCs w:val="24"/>
          </w:rPr>
          <w:t>yandex</w:t>
        </w:r>
        <w:r w:rsidRPr="00306368">
          <w:rPr>
            <w:rStyle w:val="a9"/>
            <w:sz w:val="24"/>
            <w:szCs w:val="24"/>
            <w:lang w:val="ru-RU"/>
          </w:rPr>
          <w:t>.</w:t>
        </w:r>
        <w:r w:rsidRPr="00306368">
          <w:rPr>
            <w:rStyle w:val="a9"/>
            <w:sz w:val="24"/>
            <w:szCs w:val="24"/>
          </w:rPr>
          <w:t>ru</w:t>
        </w:r>
      </w:hyperlink>
    </w:p>
    <w:p w:rsidR="00507A45" w:rsidRPr="00306368" w:rsidRDefault="00507A45" w:rsidP="00507A45">
      <w:pPr>
        <w:pStyle w:val="a3"/>
        <w:snapToGrid w:val="0"/>
        <w:spacing w:before="0"/>
        <w:ind w:firstLine="708"/>
        <w:rPr>
          <w:sz w:val="24"/>
          <w:szCs w:val="24"/>
          <w:lang w:val="ru-RU"/>
        </w:rPr>
      </w:pPr>
      <w:r w:rsidRPr="00306368">
        <w:rPr>
          <w:sz w:val="24"/>
          <w:szCs w:val="24"/>
          <w:lang w:val="ru-RU"/>
        </w:rPr>
        <w:t>Казанское отделение Союза охраны птиц России</w:t>
      </w:r>
      <w:r>
        <w:rPr>
          <w:sz w:val="24"/>
          <w:szCs w:val="24"/>
          <w:lang w:val="ru-RU"/>
        </w:rPr>
        <w:t xml:space="preserve"> - </w:t>
      </w:r>
      <w:r w:rsidRPr="00306368">
        <w:rPr>
          <w:sz w:val="24"/>
          <w:szCs w:val="24"/>
          <w:lang w:val="ru-RU"/>
        </w:rPr>
        <w:t>Аринина Алла Владимировна</w:t>
      </w:r>
      <w:r>
        <w:rPr>
          <w:sz w:val="24"/>
          <w:szCs w:val="24"/>
          <w:lang w:val="ru-RU"/>
        </w:rPr>
        <w:t xml:space="preserve">, </w:t>
      </w:r>
      <w:hyperlink r:id="rId14" w:history="1">
        <w:r w:rsidRPr="00306368">
          <w:rPr>
            <w:rStyle w:val="a9"/>
            <w:sz w:val="24"/>
            <w:szCs w:val="24"/>
          </w:rPr>
          <w:t>Arininaalla</w:t>
        </w:r>
        <w:r w:rsidRPr="00306368">
          <w:rPr>
            <w:rStyle w:val="a9"/>
            <w:sz w:val="24"/>
            <w:szCs w:val="24"/>
            <w:lang w:val="ru-RU"/>
          </w:rPr>
          <w:t>@</w:t>
        </w:r>
        <w:r w:rsidRPr="00306368">
          <w:rPr>
            <w:rStyle w:val="a9"/>
            <w:sz w:val="24"/>
            <w:szCs w:val="24"/>
          </w:rPr>
          <w:t>mail</w:t>
        </w:r>
        <w:r w:rsidRPr="00306368">
          <w:rPr>
            <w:rStyle w:val="a9"/>
            <w:sz w:val="24"/>
            <w:szCs w:val="24"/>
            <w:lang w:val="ru-RU"/>
          </w:rPr>
          <w:t>.</w:t>
        </w:r>
        <w:r w:rsidRPr="00306368">
          <w:rPr>
            <w:rStyle w:val="a9"/>
            <w:sz w:val="24"/>
            <w:szCs w:val="24"/>
          </w:rPr>
          <w:t>ru</w:t>
        </w:r>
      </w:hyperlink>
      <w:r>
        <w:rPr>
          <w:sz w:val="24"/>
          <w:szCs w:val="24"/>
          <w:lang w:val="ru-RU"/>
        </w:rPr>
        <w:t xml:space="preserve">, тел. </w:t>
      </w:r>
      <w:r w:rsidRPr="00306368">
        <w:rPr>
          <w:sz w:val="24"/>
          <w:szCs w:val="24"/>
          <w:lang w:val="ru-RU"/>
        </w:rPr>
        <w:t>8 (9033) 13-00-38</w:t>
      </w:r>
      <w:r>
        <w:rPr>
          <w:sz w:val="24"/>
          <w:szCs w:val="24"/>
          <w:lang w:val="ru-RU"/>
        </w:rPr>
        <w:t>.</w:t>
      </w:r>
      <w:r w:rsidRPr="00306368">
        <w:rPr>
          <w:sz w:val="24"/>
          <w:szCs w:val="24"/>
          <w:lang w:val="ru-RU"/>
        </w:rPr>
        <w:t xml:space="preserve"> </w:t>
      </w:r>
    </w:p>
    <w:p w:rsidR="00507A45" w:rsidRPr="006F7406" w:rsidRDefault="00507A45" w:rsidP="00507A45">
      <w:pPr>
        <w:tabs>
          <w:tab w:val="left" w:pos="720"/>
        </w:tabs>
        <w:jc w:val="both"/>
        <w:rPr>
          <w:sz w:val="24"/>
          <w:szCs w:val="24"/>
          <w:lang w:val="ru-RU"/>
        </w:rPr>
      </w:pPr>
    </w:p>
    <w:p w:rsidR="00507A45" w:rsidRDefault="00507A45" w:rsidP="00507A45">
      <w:pPr>
        <w:ind w:firstLine="708"/>
        <w:jc w:val="both"/>
        <w:rPr>
          <w:b/>
          <w:sz w:val="24"/>
          <w:szCs w:val="24"/>
          <w:lang w:val="ru-RU"/>
        </w:rPr>
      </w:pPr>
      <w:r w:rsidRPr="00040874">
        <w:rPr>
          <w:b/>
          <w:sz w:val="24"/>
          <w:szCs w:val="24"/>
          <w:lang w:val="ru-RU"/>
        </w:rPr>
        <w:t>Информация по ключевым орнитологическим территориям Республики Татарстан представлена в отдельном документе.</w:t>
      </w:r>
    </w:p>
    <w:p w:rsidR="00507A45" w:rsidRPr="00040874" w:rsidRDefault="00507A45" w:rsidP="00507A45">
      <w:pPr>
        <w:jc w:val="both"/>
        <w:rPr>
          <w:b/>
          <w:sz w:val="24"/>
          <w:szCs w:val="24"/>
          <w:lang w:val="ru-RU"/>
        </w:rPr>
      </w:pPr>
    </w:p>
    <w:p w:rsidR="00507A45" w:rsidRPr="006F7406" w:rsidRDefault="00507A45" w:rsidP="00507A45">
      <w:pPr>
        <w:numPr>
          <w:ilvl w:val="0"/>
          <w:numId w:val="2"/>
        </w:numPr>
        <w:tabs>
          <w:tab w:val="left" w:pos="720"/>
        </w:tabs>
        <w:ind w:left="0" w:firstLine="709"/>
        <w:jc w:val="both"/>
        <w:rPr>
          <w:b/>
          <w:sz w:val="24"/>
          <w:szCs w:val="24"/>
          <w:u w:val="single"/>
          <w:lang w:val="ru-RU"/>
        </w:rPr>
      </w:pPr>
      <w:r w:rsidRPr="006F7406">
        <w:rPr>
          <w:b/>
          <w:sz w:val="24"/>
          <w:szCs w:val="24"/>
          <w:u w:val="single"/>
          <w:lang w:val="ru-RU"/>
        </w:rPr>
        <w:t>Особо охраняемые природные территории (ООПТ)</w:t>
      </w:r>
    </w:p>
    <w:p w:rsidR="00507A45" w:rsidRPr="006F7406" w:rsidRDefault="00507A45" w:rsidP="00507A45">
      <w:pPr>
        <w:ind w:firstLine="709"/>
        <w:jc w:val="both"/>
        <w:rPr>
          <w:sz w:val="24"/>
          <w:szCs w:val="24"/>
          <w:lang w:val="ru-RU"/>
        </w:rPr>
      </w:pPr>
    </w:p>
    <w:p w:rsidR="00507A45" w:rsidRPr="006F7406" w:rsidRDefault="00507A45" w:rsidP="00507A45">
      <w:pPr>
        <w:ind w:firstLine="709"/>
        <w:jc w:val="both"/>
        <w:rPr>
          <w:sz w:val="24"/>
          <w:szCs w:val="24"/>
          <w:lang w:val="ru-RU"/>
        </w:rPr>
      </w:pPr>
      <w:r w:rsidRPr="006F7406">
        <w:rPr>
          <w:sz w:val="24"/>
          <w:szCs w:val="24"/>
          <w:lang w:val="ru-RU"/>
        </w:rPr>
        <w:t>Согласно Федеральному закону РФ «Об особо охраняемых природных территориях», «особо охраняемые природные территории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507A45" w:rsidRPr="006F7406" w:rsidRDefault="00507A45" w:rsidP="00507A45">
      <w:pPr>
        <w:ind w:firstLine="709"/>
        <w:jc w:val="both"/>
        <w:rPr>
          <w:sz w:val="24"/>
          <w:szCs w:val="24"/>
          <w:lang w:val="ru-RU"/>
        </w:rPr>
      </w:pPr>
      <w:r w:rsidRPr="006F7406">
        <w:rPr>
          <w:sz w:val="24"/>
          <w:szCs w:val="24"/>
          <w:lang w:val="ru-RU"/>
        </w:rPr>
        <w:t>Правовой режим лесов, расположенных на особо охраняемых природных территориях, регламентируется статьей 103 Лесного кодекса РФ.</w:t>
      </w:r>
    </w:p>
    <w:p w:rsidR="00507A45" w:rsidRPr="006F7406" w:rsidRDefault="00507A45" w:rsidP="00507A45">
      <w:pPr>
        <w:ind w:firstLine="709"/>
        <w:jc w:val="both"/>
        <w:rPr>
          <w:sz w:val="24"/>
          <w:szCs w:val="24"/>
          <w:lang w:val="ru-RU"/>
        </w:rPr>
      </w:pPr>
    </w:p>
    <w:p w:rsidR="00507A45" w:rsidRPr="007A07BA" w:rsidRDefault="00A125D4" w:rsidP="00507A45">
      <w:pPr>
        <w:ind w:firstLine="708"/>
        <w:jc w:val="both"/>
        <w:rPr>
          <w:noProof w:val="0"/>
          <w:sz w:val="24"/>
          <w:szCs w:val="24"/>
          <w:lang w:val="ru-RU" w:eastAsia="ru-RU"/>
        </w:rPr>
      </w:pPr>
      <w:r>
        <w:rPr>
          <w:sz w:val="24"/>
          <w:szCs w:val="24"/>
          <w:lang w:val="ru-RU"/>
        </w:rPr>
        <w:t xml:space="preserve">Следует отметить, что </w:t>
      </w:r>
      <w:r w:rsidRPr="00931971">
        <w:rPr>
          <w:noProof w:val="0"/>
          <w:sz w:val="24"/>
          <w:szCs w:val="24"/>
          <w:lang w:val="ru-RU" w:eastAsia="ru-RU"/>
        </w:rPr>
        <w:t>общее</w:t>
      </w:r>
      <w:r w:rsidR="00507A45" w:rsidRPr="00931971">
        <w:rPr>
          <w:noProof w:val="0"/>
          <w:sz w:val="24"/>
          <w:szCs w:val="24"/>
          <w:lang w:val="ru-RU" w:eastAsia="ru-RU"/>
        </w:rPr>
        <w:t xml:space="preserve"> количество ООПТ федерального, регионального и местного значения </w:t>
      </w:r>
      <w:r w:rsidR="00507A45" w:rsidRPr="007A07BA">
        <w:rPr>
          <w:noProof w:val="0"/>
          <w:sz w:val="24"/>
          <w:szCs w:val="24"/>
          <w:lang w:val="ru-RU" w:eastAsia="ru-RU"/>
        </w:rPr>
        <w:t xml:space="preserve">Республики Татарстан </w:t>
      </w:r>
      <w:r w:rsidR="00507A45" w:rsidRPr="00931971">
        <w:rPr>
          <w:noProof w:val="0"/>
          <w:sz w:val="24"/>
          <w:szCs w:val="24"/>
          <w:lang w:val="ru-RU" w:eastAsia="ru-RU"/>
        </w:rPr>
        <w:t xml:space="preserve">составляет </w:t>
      </w:r>
      <w:r>
        <w:rPr>
          <w:noProof w:val="0"/>
          <w:sz w:val="24"/>
          <w:szCs w:val="24"/>
          <w:lang w:val="ru-RU" w:eastAsia="ru-RU"/>
        </w:rPr>
        <w:t>171</w:t>
      </w:r>
      <w:r w:rsidR="00507A45" w:rsidRPr="00931971">
        <w:rPr>
          <w:noProof w:val="0"/>
          <w:sz w:val="24"/>
          <w:szCs w:val="24"/>
          <w:lang w:val="ru-RU" w:eastAsia="ru-RU"/>
        </w:rPr>
        <w:t>, включая Волжско-Камский государственный природный биосферный заповедник, национальный парк «Нижняя Кама», 2</w:t>
      </w:r>
      <w:r>
        <w:rPr>
          <w:noProof w:val="0"/>
          <w:sz w:val="24"/>
          <w:szCs w:val="24"/>
          <w:lang w:val="ru-RU" w:eastAsia="ru-RU"/>
        </w:rPr>
        <w:t>6</w:t>
      </w:r>
      <w:r w:rsidR="00507A45" w:rsidRPr="00931971">
        <w:rPr>
          <w:noProof w:val="0"/>
          <w:sz w:val="24"/>
          <w:szCs w:val="24"/>
          <w:lang w:val="ru-RU" w:eastAsia="ru-RU"/>
        </w:rPr>
        <w:t xml:space="preserve"> государственных природных заказников и 1</w:t>
      </w:r>
      <w:r>
        <w:rPr>
          <w:noProof w:val="0"/>
          <w:sz w:val="24"/>
          <w:szCs w:val="24"/>
          <w:lang w:val="ru-RU" w:eastAsia="ru-RU"/>
        </w:rPr>
        <w:t>40</w:t>
      </w:r>
      <w:r w:rsidR="00507A45" w:rsidRPr="00931971">
        <w:rPr>
          <w:noProof w:val="0"/>
          <w:sz w:val="24"/>
          <w:szCs w:val="24"/>
          <w:lang w:val="ru-RU" w:eastAsia="ru-RU"/>
        </w:rPr>
        <w:t xml:space="preserve"> памятников природы общей площадью – </w:t>
      </w:r>
      <w:r>
        <w:rPr>
          <w:noProof w:val="0"/>
          <w:sz w:val="24"/>
          <w:szCs w:val="24"/>
          <w:lang w:val="ru-RU" w:eastAsia="ru-RU"/>
        </w:rPr>
        <w:t>163,3</w:t>
      </w:r>
      <w:r w:rsidR="00507A45" w:rsidRPr="00931971">
        <w:rPr>
          <w:noProof w:val="0"/>
          <w:sz w:val="24"/>
          <w:szCs w:val="24"/>
          <w:lang w:val="ru-RU" w:eastAsia="ru-RU"/>
        </w:rPr>
        <w:t xml:space="preserve"> тыс. га.</w:t>
      </w:r>
      <w:r w:rsidR="00507A45" w:rsidRPr="007A07BA">
        <w:rPr>
          <w:noProof w:val="0"/>
          <w:sz w:val="24"/>
          <w:szCs w:val="24"/>
          <w:lang w:val="ru-RU" w:eastAsia="ru-RU"/>
        </w:rPr>
        <w:t xml:space="preserve"> Кроме этого, з</w:t>
      </w:r>
      <w:r w:rsidR="00507A45" w:rsidRPr="00931971">
        <w:rPr>
          <w:noProof w:val="0"/>
          <w:sz w:val="24"/>
          <w:szCs w:val="24"/>
          <w:lang w:val="ru-RU" w:eastAsia="ru-RU"/>
        </w:rPr>
        <w:t>арезервировано под создание ООПТ 73 участка общей площадью около 61,1 тыс. га. Репрезентативность выборки участков под ООПТ не вызывает сомнений. Охвачены наиболее ценные степные, лесные (разного типа), околоводные территории</w:t>
      </w:r>
      <w:r w:rsidR="00507A45" w:rsidRPr="007A07BA">
        <w:rPr>
          <w:noProof w:val="0"/>
          <w:sz w:val="24"/>
          <w:szCs w:val="24"/>
          <w:lang w:val="ru-RU" w:eastAsia="ru-RU"/>
        </w:rPr>
        <w:t xml:space="preserve">. </w:t>
      </w:r>
    </w:p>
    <w:p w:rsidR="00507A45" w:rsidRPr="007A07BA" w:rsidRDefault="00507A45" w:rsidP="00507A45">
      <w:pPr>
        <w:ind w:firstLine="708"/>
        <w:jc w:val="both"/>
        <w:rPr>
          <w:noProof w:val="0"/>
          <w:sz w:val="24"/>
          <w:szCs w:val="24"/>
          <w:lang w:val="ru-RU" w:eastAsia="ru-RU"/>
        </w:rPr>
      </w:pPr>
    </w:p>
    <w:p w:rsidR="00507A45" w:rsidRDefault="00507A45" w:rsidP="00A125D4">
      <w:pPr>
        <w:ind w:firstLine="708"/>
        <w:jc w:val="both"/>
        <w:rPr>
          <w:i/>
          <w:sz w:val="24"/>
          <w:szCs w:val="24"/>
          <w:lang w:val="ru-RU"/>
        </w:rPr>
      </w:pPr>
      <w:r w:rsidRPr="00A125D4">
        <w:rPr>
          <w:noProof w:val="0"/>
          <w:sz w:val="24"/>
          <w:szCs w:val="24"/>
          <w:lang w:val="ru-RU" w:eastAsia="ru-RU"/>
        </w:rPr>
        <w:t>Характеристика ООПТ на территории сертифицируемых лесничеств</w:t>
      </w:r>
      <w:r w:rsidRPr="00A125D4">
        <w:rPr>
          <w:sz w:val="24"/>
          <w:szCs w:val="24"/>
          <w:lang w:val="ru-RU"/>
        </w:rPr>
        <w:t xml:space="preserve"> Республики </w:t>
      </w:r>
      <w:r w:rsidR="003A1097" w:rsidRPr="00A125D4">
        <w:rPr>
          <w:sz w:val="24"/>
          <w:szCs w:val="24"/>
          <w:lang w:val="ru-RU"/>
        </w:rPr>
        <w:t xml:space="preserve">(в том числе проектируемых) </w:t>
      </w:r>
      <w:r w:rsidRPr="00A125D4">
        <w:rPr>
          <w:sz w:val="24"/>
          <w:szCs w:val="24"/>
          <w:lang w:val="ru-RU"/>
        </w:rPr>
        <w:t>пр</w:t>
      </w:r>
      <w:r w:rsidR="00B716BC" w:rsidRPr="00A125D4">
        <w:rPr>
          <w:sz w:val="24"/>
          <w:szCs w:val="24"/>
          <w:lang w:val="ru-RU"/>
        </w:rPr>
        <w:t>и</w:t>
      </w:r>
      <w:r w:rsidRPr="00A125D4">
        <w:rPr>
          <w:sz w:val="24"/>
          <w:szCs w:val="24"/>
          <w:lang w:val="ru-RU"/>
        </w:rPr>
        <w:t xml:space="preserve">ведена </w:t>
      </w:r>
      <w:r w:rsidR="003A1097" w:rsidRPr="00A125D4">
        <w:rPr>
          <w:sz w:val="24"/>
          <w:szCs w:val="24"/>
          <w:lang w:val="ru-RU"/>
        </w:rPr>
        <w:t xml:space="preserve">в </w:t>
      </w:r>
      <w:r w:rsidR="00A125D4" w:rsidRPr="00A125D4">
        <w:rPr>
          <w:sz w:val="24"/>
          <w:szCs w:val="24"/>
          <w:lang w:val="ru-RU"/>
        </w:rPr>
        <w:t>Государственном реестре ООПТ, утвержденном постановлением Кабинета Министров Республики Татарстан от 24.07.2009 №520</w:t>
      </w:r>
      <w:r w:rsidRPr="00A125D4">
        <w:rPr>
          <w:sz w:val="24"/>
          <w:szCs w:val="24"/>
          <w:lang w:val="ru-RU"/>
        </w:rPr>
        <w:t>.</w:t>
      </w:r>
    </w:p>
    <w:p w:rsidR="00507A45" w:rsidRPr="00F3780B" w:rsidRDefault="00507A45" w:rsidP="00507A45">
      <w:pPr>
        <w:jc w:val="both"/>
        <w:rPr>
          <w:sz w:val="28"/>
          <w:szCs w:val="28"/>
          <w:lang w:val="ru-RU"/>
        </w:rPr>
      </w:pPr>
    </w:p>
    <w:p w:rsidR="00507A45" w:rsidRPr="006F7406" w:rsidRDefault="00507A45" w:rsidP="00507A45">
      <w:pPr>
        <w:numPr>
          <w:ilvl w:val="0"/>
          <w:numId w:val="2"/>
        </w:numPr>
        <w:tabs>
          <w:tab w:val="left" w:pos="720"/>
        </w:tabs>
        <w:ind w:left="0" w:firstLine="709"/>
        <w:jc w:val="both"/>
        <w:rPr>
          <w:b/>
          <w:sz w:val="24"/>
          <w:szCs w:val="24"/>
          <w:u w:val="single"/>
          <w:lang w:val="ru-RU"/>
        </w:rPr>
      </w:pPr>
      <w:r w:rsidRPr="006F7406">
        <w:rPr>
          <w:b/>
          <w:sz w:val="24"/>
          <w:szCs w:val="24"/>
          <w:u w:val="single"/>
          <w:lang w:val="ru-RU"/>
        </w:rPr>
        <w:t>Водно-болотные угодья международного значения («Рамсарские» угодья)</w:t>
      </w:r>
    </w:p>
    <w:p w:rsidR="00507A45" w:rsidRPr="006F7406" w:rsidRDefault="00507A45" w:rsidP="00507A45">
      <w:pPr>
        <w:ind w:firstLine="709"/>
        <w:jc w:val="both"/>
        <w:rPr>
          <w:sz w:val="24"/>
          <w:szCs w:val="24"/>
          <w:lang w:val="ru-RU"/>
        </w:rPr>
      </w:pPr>
    </w:p>
    <w:p w:rsidR="00507A45" w:rsidRPr="006F7406" w:rsidRDefault="00507A45" w:rsidP="00507A45">
      <w:pPr>
        <w:ind w:firstLine="709"/>
        <w:jc w:val="both"/>
        <w:rPr>
          <w:sz w:val="24"/>
          <w:szCs w:val="24"/>
          <w:lang w:val="ru-RU"/>
        </w:rPr>
      </w:pPr>
      <w:r w:rsidRPr="006F7406">
        <w:rPr>
          <w:sz w:val="24"/>
          <w:szCs w:val="24"/>
          <w:lang w:val="ru-RU"/>
        </w:rPr>
        <w:t xml:space="preserve">К водно-болотным угодьям, согласно определению, принятому </w:t>
      </w:r>
      <w:hyperlink r:id="rId15" w:history="1">
        <w:r w:rsidRPr="006F7406">
          <w:rPr>
            <w:sz w:val="24"/>
            <w:szCs w:val="24"/>
            <w:lang w:val="ru-RU"/>
          </w:rPr>
          <w:t>Международной конвенцией о водно-болотных угодьях</w:t>
        </w:r>
      </w:hyperlink>
      <w:r w:rsidRPr="006F7406">
        <w:rPr>
          <w:sz w:val="24"/>
          <w:szCs w:val="24"/>
          <w:lang w:val="ru-RU"/>
        </w:rPr>
        <w:t>, относится широкий круг водоемов, мелководий, а также избыточно увлажненных участков территории, имеющих международное значение главным образом в качестве местообитаний водоплавающих птиц.</w:t>
      </w:r>
    </w:p>
    <w:p w:rsidR="00507A45" w:rsidRDefault="00507A45" w:rsidP="00507A45">
      <w:pPr>
        <w:tabs>
          <w:tab w:val="left" w:pos="720"/>
        </w:tabs>
        <w:ind w:firstLine="709"/>
        <w:jc w:val="both"/>
        <w:rPr>
          <w:b/>
          <w:sz w:val="24"/>
          <w:szCs w:val="24"/>
          <w:lang w:val="ru-RU"/>
        </w:rPr>
      </w:pPr>
    </w:p>
    <w:p w:rsidR="00507A45" w:rsidRPr="002100D2" w:rsidRDefault="00507A45" w:rsidP="00507A45">
      <w:pPr>
        <w:ind w:firstLine="709"/>
        <w:jc w:val="both"/>
        <w:rPr>
          <w:b/>
          <w:i/>
          <w:sz w:val="24"/>
          <w:szCs w:val="24"/>
          <w:lang w:val="ru-RU"/>
        </w:rPr>
      </w:pPr>
      <w:r w:rsidRPr="002100D2">
        <w:rPr>
          <w:sz w:val="24"/>
          <w:szCs w:val="24"/>
          <w:lang w:val="ru-RU"/>
        </w:rPr>
        <w:t>Несмотря на относительно небольшую площадь водно-болотных угодий Республики Татарстан (по данным Роснедвижимости - 0,7 % территории) Республика располагает участками акватории, которые играют чрезвычайно важную экологическую роль, особенно во время миграций птиц.</w:t>
      </w:r>
    </w:p>
    <w:p w:rsidR="00507A45" w:rsidRPr="002100D2" w:rsidRDefault="00507A45" w:rsidP="00507A45">
      <w:pPr>
        <w:ind w:firstLine="567"/>
        <w:jc w:val="both"/>
        <w:rPr>
          <w:b/>
          <w:sz w:val="24"/>
          <w:szCs w:val="24"/>
          <w:highlight w:val="yellow"/>
          <w:lang w:val="ru-RU"/>
        </w:rPr>
      </w:pPr>
    </w:p>
    <w:p w:rsidR="00507A45" w:rsidRPr="006F7406" w:rsidRDefault="00507A45" w:rsidP="00507A45">
      <w:pPr>
        <w:ind w:firstLine="567"/>
        <w:jc w:val="both"/>
        <w:rPr>
          <w:b/>
          <w:sz w:val="24"/>
          <w:szCs w:val="24"/>
          <w:lang w:val="ru-RU"/>
        </w:rPr>
      </w:pPr>
      <w:r>
        <w:rPr>
          <w:b/>
          <w:sz w:val="24"/>
          <w:szCs w:val="24"/>
          <w:lang w:val="ru-RU"/>
        </w:rPr>
        <w:t>Данные территории имеют охранный статус.</w:t>
      </w:r>
    </w:p>
    <w:p w:rsidR="00507A45" w:rsidRPr="006F7406" w:rsidRDefault="00507A45" w:rsidP="00507A45">
      <w:pPr>
        <w:ind w:firstLine="709"/>
        <w:jc w:val="both"/>
        <w:rPr>
          <w:i/>
          <w:sz w:val="24"/>
          <w:szCs w:val="24"/>
          <w:lang w:val="ru-RU"/>
        </w:rPr>
      </w:pPr>
    </w:p>
    <w:p w:rsidR="00507A45" w:rsidRPr="006F7406" w:rsidRDefault="00507A45" w:rsidP="00507A45">
      <w:pPr>
        <w:ind w:firstLine="709"/>
        <w:jc w:val="both"/>
        <w:rPr>
          <w:b/>
          <w:sz w:val="24"/>
          <w:szCs w:val="24"/>
          <w:lang w:val="ru-RU"/>
        </w:rPr>
      </w:pPr>
      <w:r w:rsidRPr="006F7406">
        <w:rPr>
          <w:b/>
          <w:sz w:val="24"/>
          <w:szCs w:val="24"/>
        </w:rPr>
        <w:t>II</w:t>
      </w:r>
      <w:r w:rsidRPr="006F7406">
        <w:rPr>
          <w:b/>
          <w:sz w:val="24"/>
          <w:szCs w:val="24"/>
          <w:lang w:val="ru-RU"/>
        </w:rPr>
        <w:t xml:space="preserve">. ЛВПЦ 2. Крупные лесные ландшафты, значимые на мировом, региональном и национальном уровнях.  </w:t>
      </w:r>
    </w:p>
    <w:p w:rsidR="00507A45" w:rsidRPr="006F7406" w:rsidRDefault="00507A45" w:rsidP="00507A45">
      <w:pPr>
        <w:ind w:firstLine="709"/>
        <w:jc w:val="both"/>
        <w:rPr>
          <w:sz w:val="24"/>
          <w:szCs w:val="24"/>
          <w:lang w:val="ru-RU"/>
        </w:rPr>
      </w:pPr>
    </w:p>
    <w:p w:rsidR="00507A45" w:rsidRPr="006F7406" w:rsidRDefault="00507A45" w:rsidP="00507A45">
      <w:pPr>
        <w:ind w:firstLine="709"/>
        <w:jc w:val="both"/>
        <w:rPr>
          <w:sz w:val="24"/>
          <w:szCs w:val="24"/>
          <w:lang w:val="ru-RU"/>
        </w:rPr>
      </w:pPr>
      <w:r w:rsidRPr="006F7406">
        <w:rPr>
          <w:sz w:val="24"/>
          <w:szCs w:val="24"/>
          <w:lang w:val="ru-RU"/>
        </w:rPr>
        <w:t xml:space="preserve">В трактовке Российского национального стандарта </w:t>
      </w:r>
      <w:r w:rsidRPr="006F7406">
        <w:rPr>
          <w:sz w:val="24"/>
          <w:szCs w:val="24"/>
        </w:rPr>
        <w:t>FSC</w:t>
      </w:r>
      <w:r w:rsidRPr="006F7406">
        <w:rPr>
          <w:sz w:val="24"/>
          <w:szCs w:val="24"/>
          <w:lang w:val="ru-RU"/>
        </w:rPr>
        <w:t xml:space="preserve"> тип ЛВПЦ 2 интерпретируется как «крупный лесной ландшафт, в минимальной степени нарушенный хозяйственной деятельностью человека (или содержащий такой ландшафт)». </w:t>
      </w:r>
    </w:p>
    <w:p w:rsidR="00507A45" w:rsidRPr="006F7406" w:rsidRDefault="00507A45" w:rsidP="00507A45">
      <w:pPr>
        <w:ind w:firstLine="709"/>
        <w:jc w:val="both"/>
        <w:rPr>
          <w:sz w:val="24"/>
          <w:szCs w:val="24"/>
          <w:lang w:val="ru-RU"/>
        </w:rPr>
      </w:pPr>
      <w:r w:rsidRPr="006F7406">
        <w:rPr>
          <w:sz w:val="24"/>
          <w:szCs w:val="24"/>
          <w:lang w:val="ru-RU"/>
        </w:rPr>
        <w:t xml:space="preserve">Критериям ЛВПЦ 2 международного и национального уровней отвечают малонарушенные лесные территории (МЛТ). </w:t>
      </w:r>
    </w:p>
    <w:p w:rsidR="00507A45" w:rsidRPr="006F7406" w:rsidRDefault="00507A45" w:rsidP="00507A45">
      <w:pPr>
        <w:ind w:firstLine="709"/>
        <w:jc w:val="both"/>
        <w:rPr>
          <w:sz w:val="24"/>
          <w:szCs w:val="24"/>
          <w:lang w:val="ru-RU"/>
        </w:rPr>
      </w:pPr>
      <w:r w:rsidRPr="006F7406">
        <w:rPr>
          <w:sz w:val="24"/>
          <w:szCs w:val="24"/>
          <w:lang w:val="ru-RU"/>
        </w:rPr>
        <w:t xml:space="preserve">Под МЛТ понимаются целостные природные территории в пределах лесной зоны площадью более 50 тыс. га, не имеющие внутри постоянных поселений, действующих транспортных коммуникаций и не затронутые современной интенсивной хозяйственной деятельностью. </w:t>
      </w:r>
    </w:p>
    <w:p w:rsidR="00507A45" w:rsidRPr="006F7406" w:rsidRDefault="00507A45" w:rsidP="00507A45">
      <w:pPr>
        <w:ind w:firstLine="709"/>
        <w:jc w:val="both"/>
        <w:rPr>
          <w:sz w:val="24"/>
          <w:szCs w:val="24"/>
          <w:lang w:val="ru-RU"/>
        </w:rPr>
      </w:pPr>
      <w:r w:rsidRPr="006F7406">
        <w:rPr>
          <w:sz w:val="24"/>
          <w:szCs w:val="24"/>
          <w:lang w:val="ru-RU"/>
        </w:rPr>
        <w:t>Работа по картографированию МЛТ выполнена, и ее результаты находятся в свободном доступе</w:t>
      </w:r>
      <w:r w:rsidRPr="006F7406">
        <w:rPr>
          <w:rStyle w:val="af3"/>
          <w:sz w:val="24"/>
          <w:szCs w:val="24"/>
        </w:rPr>
        <w:footnoteReference w:id="1"/>
      </w:r>
      <w:r w:rsidRPr="006F7406">
        <w:rPr>
          <w:sz w:val="24"/>
          <w:szCs w:val="24"/>
          <w:lang w:val="ru-RU"/>
        </w:rPr>
        <w:t xml:space="preserve">. Ознакомиться с особенностями экологии малонарушенных лесов, их природоохранной ценностью, методикой и результатами картографирования можно в следующих источниках: </w:t>
      </w:r>
    </w:p>
    <w:p w:rsidR="00507A45" w:rsidRPr="006F7406" w:rsidRDefault="00507A45" w:rsidP="00507A45">
      <w:pPr>
        <w:numPr>
          <w:ilvl w:val="0"/>
          <w:numId w:val="6"/>
        </w:numPr>
        <w:ind w:left="0" w:firstLine="709"/>
        <w:jc w:val="both"/>
        <w:rPr>
          <w:sz w:val="24"/>
          <w:szCs w:val="24"/>
        </w:rPr>
      </w:pPr>
      <w:r w:rsidRPr="006F7406">
        <w:rPr>
          <w:sz w:val="24"/>
          <w:szCs w:val="24"/>
          <w:lang w:val="ru-RU"/>
        </w:rPr>
        <w:t>Аксенов Д.</w:t>
      </w:r>
      <w:r w:rsidRPr="006F7406">
        <w:rPr>
          <w:sz w:val="24"/>
          <w:szCs w:val="24"/>
        </w:rPr>
        <w:t> </w:t>
      </w:r>
      <w:r w:rsidRPr="006F7406">
        <w:rPr>
          <w:sz w:val="24"/>
          <w:szCs w:val="24"/>
          <w:lang w:val="ru-RU"/>
        </w:rPr>
        <w:t>Е.</w:t>
      </w:r>
      <w:r w:rsidRPr="006F7406">
        <w:rPr>
          <w:sz w:val="24"/>
          <w:szCs w:val="24"/>
        </w:rPr>
        <w:t> </w:t>
      </w:r>
      <w:r w:rsidRPr="006F7406">
        <w:rPr>
          <w:sz w:val="24"/>
          <w:szCs w:val="24"/>
          <w:lang w:val="ru-RU"/>
        </w:rPr>
        <w:t xml:space="preserve">и др. Атлас малонарушенных лесных территорий России. – М.: Изд-во МСоЭС; Вашингтон: Изд-во </w:t>
      </w:r>
      <w:r w:rsidRPr="006F7406">
        <w:rPr>
          <w:sz w:val="24"/>
          <w:szCs w:val="24"/>
        </w:rPr>
        <w:t>World</w:t>
      </w:r>
      <w:r w:rsidRPr="006F7406">
        <w:rPr>
          <w:sz w:val="24"/>
          <w:szCs w:val="24"/>
          <w:lang w:val="ru-RU"/>
        </w:rPr>
        <w:t xml:space="preserve"> </w:t>
      </w:r>
      <w:r w:rsidRPr="006F7406">
        <w:rPr>
          <w:sz w:val="24"/>
          <w:szCs w:val="24"/>
        </w:rPr>
        <w:t>Resources</w:t>
      </w:r>
      <w:r w:rsidRPr="006F7406">
        <w:rPr>
          <w:sz w:val="24"/>
          <w:szCs w:val="24"/>
          <w:lang w:val="ru-RU"/>
        </w:rPr>
        <w:t xml:space="preserve"> </w:t>
      </w:r>
      <w:r w:rsidRPr="006F7406">
        <w:rPr>
          <w:sz w:val="24"/>
          <w:szCs w:val="24"/>
        </w:rPr>
        <w:t>Inst</w:t>
      </w:r>
      <w:r w:rsidRPr="006F7406">
        <w:rPr>
          <w:sz w:val="24"/>
          <w:szCs w:val="24"/>
          <w:lang w:val="ru-RU"/>
        </w:rPr>
        <w:t xml:space="preserve">., 2003. – 187 с. </w:t>
      </w:r>
      <w:hyperlink r:id="rId16" w:history="1">
        <w:r w:rsidRPr="006F7406">
          <w:rPr>
            <w:rStyle w:val="a9"/>
            <w:sz w:val="24"/>
            <w:szCs w:val="24"/>
          </w:rPr>
          <w:t>http://www.forest.ru/rus/publications/intact/</w:t>
        </w:r>
      </w:hyperlink>
      <w:r w:rsidRPr="006F7406">
        <w:rPr>
          <w:sz w:val="24"/>
          <w:szCs w:val="24"/>
        </w:rPr>
        <w:t xml:space="preserve"> </w:t>
      </w:r>
    </w:p>
    <w:p w:rsidR="00507A45" w:rsidRPr="006F7406" w:rsidRDefault="00507A45" w:rsidP="00507A45">
      <w:pPr>
        <w:jc w:val="both"/>
        <w:rPr>
          <w:sz w:val="24"/>
          <w:szCs w:val="24"/>
          <w:lang w:val="ru-RU"/>
        </w:rPr>
      </w:pPr>
    </w:p>
    <w:p w:rsidR="00507A45" w:rsidRPr="006F7406" w:rsidRDefault="00507A45" w:rsidP="00507A45">
      <w:pPr>
        <w:ind w:firstLine="709"/>
        <w:jc w:val="both"/>
        <w:rPr>
          <w:b/>
          <w:sz w:val="24"/>
          <w:szCs w:val="24"/>
          <w:lang w:val="ru-RU"/>
        </w:rPr>
      </w:pPr>
      <w:r w:rsidRPr="006F7406">
        <w:rPr>
          <w:b/>
          <w:sz w:val="24"/>
          <w:szCs w:val="24"/>
          <w:lang w:val="ru-RU"/>
        </w:rPr>
        <w:t xml:space="preserve">Согласно Атласу малонарушенных лесных территорий России и Национальной оценки рисков в </w:t>
      </w:r>
      <w:r>
        <w:rPr>
          <w:b/>
          <w:sz w:val="24"/>
          <w:szCs w:val="24"/>
          <w:lang w:val="ru-RU"/>
        </w:rPr>
        <w:t>Республике Татарстан</w:t>
      </w:r>
      <w:r w:rsidRPr="006F7406">
        <w:rPr>
          <w:b/>
          <w:sz w:val="24"/>
          <w:szCs w:val="24"/>
          <w:lang w:val="ru-RU"/>
        </w:rPr>
        <w:t xml:space="preserve">  малонарушенные лесные территории</w:t>
      </w:r>
      <w:r>
        <w:rPr>
          <w:b/>
          <w:sz w:val="24"/>
          <w:szCs w:val="24"/>
          <w:lang w:val="ru-RU"/>
        </w:rPr>
        <w:t xml:space="preserve"> отсутствуют.</w:t>
      </w:r>
      <w:r w:rsidRPr="006F7406">
        <w:rPr>
          <w:b/>
          <w:sz w:val="24"/>
          <w:szCs w:val="24"/>
          <w:lang w:val="ru-RU"/>
        </w:rPr>
        <w:t xml:space="preserve"> </w:t>
      </w:r>
    </w:p>
    <w:p w:rsidR="00507A45" w:rsidRPr="006F7406" w:rsidRDefault="00507A45" w:rsidP="00507A45">
      <w:pPr>
        <w:tabs>
          <w:tab w:val="left" w:pos="0"/>
        </w:tabs>
        <w:jc w:val="both"/>
        <w:rPr>
          <w:b/>
          <w:sz w:val="24"/>
          <w:szCs w:val="24"/>
          <w:lang w:val="ru-RU"/>
        </w:rPr>
      </w:pPr>
    </w:p>
    <w:p w:rsidR="00507A45" w:rsidRPr="006F7406" w:rsidRDefault="00507A45" w:rsidP="00507A45">
      <w:pPr>
        <w:ind w:firstLine="709"/>
        <w:jc w:val="both"/>
        <w:rPr>
          <w:b/>
          <w:sz w:val="24"/>
          <w:szCs w:val="24"/>
          <w:lang w:val="ru-RU"/>
        </w:rPr>
      </w:pPr>
      <w:r w:rsidRPr="006F7406">
        <w:rPr>
          <w:b/>
          <w:sz w:val="24"/>
          <w:szCs w:val="24"/>
        </w:rPr>
        <w:t>III</w:t>
      </w:r>
      <w:r w:rsidRPr="006F7406">
        <w:rPr>
          <w:b/>
          <w:sz w:val="24"/>
          <w:szCs w:val="24"/>
          <w:lang w:val="ru-RU"/>
        </w:rPr>
        <w:t>.</w:t>
      </w:r>
      <w:r w:rsidRPr="006F7406">
        <w:rPr>
          <w:sz w:val="24"/>
          <w:szCs w:val="24"/>
          <w:lang w:val="ru-RU"/>
        </w:rPr>
        <w:t xml:space="preserve"> </w:t>
      </w:r>
      <w:r w:rsidRPr="006F7406">
        <w:rPr>
          <w:b/>
          <w:sz w:val="24"/>
          <w:szCs w:val="24"/>
          <w:lang w:val="ru-RU"/>
        </w:rPr>
        <w:t>ЛВПЦ 3. Лесные территории, которые включают редкие или находящиеся под угрозой исчезновения экосистемы.</w:t>
      </w:r>
    </w:p>
    <w:p w:rsidR="00507A45" w:rsidRPr="006F7406" w:rsidRDefault="00507A45" w:rsidP="00507A45">
      <w:pPr>
        <w:ind w:firstLine="709"/>
        <w:jc w:val="both"/>
        <w:rPr>
          <w:sz w:val="24"/>
          <w:szCs w:val="24"/>
          <w:lang w:val="ru-RU"/>
        </w:rPr>
      </w:pPr>
    </w:p>
    <w:p w:rsidR="00507A45" w:rsidRPr="006F7406" w:rsidRDefault="00507A45" w:rsidP="00507A45">
      <w:pPr>
        <w:autoSpaceDE w:val="0"/>
        <w:autoSpaceDN w:val="0"/>
        <w:adjustRightInd w:val="0"/>
        <w:ind w:firstLine="709"/>
        <w:jc w:val="both"/>
        <w:rPr>
          <w:sz w:val="24"/>
          <w:szCs w:val="24"/>
          <w:lang w:val="ru-RU"/>
        </w:rPr>
      </w:pPr>
      <w:r w:rsidRPr="006F7406">
        <w:rPr>
          <w:sz w:val="24"/>
          <w:szCs w:val="24"/>
          <w:lang w:val="ru-RU"/>
        </w:rPr>
        <w:t>Редкие или находящиеся под угрозой исчезновения экосистемы это экосистемы, которые занимают незначительную в сумме площадь в составе данного ландшафта, региона, природной зоны или в мировом масштабе, в силу различных причин, и поэтому с большой вероятностью могут исчезнуть в результате хозяйственной деятельности.</w:t>
      </w:r>
    </w:p>
    <w:p w:rsidR="00507A45" w:rsidRPr="003C18AE" w:rsidRDefault="00507A45" w:rsidP="00507A45">
      <w:pPr>
        <w:autoSpaceDE w:val="0"/>
        <w:autoSpaceDN w:val="0"/>
        <w:adjustRightInd w:val="0"/>
        <w:ind w:firstLine="709"/>
        <w:jc w:val="both"/>
        <w:rPr>
          <w:sz w:val="24"/>
          <w:szCs w:val="24"/>
          <w:lang w:val="ru-RU"/>
        </w:rPr>
      </w:pPr>
    </w:p>
    <w:p w:rsidR="00507A45" w:rsidRPr="004E21DD" w:rsidRDefault="00507A45" w:rsidP="00507A45">
      <w:pPr>
        <w:tabs>
          <w:tab w:val="left" w:pos="720"/>
        </w:tabs>
        <w:ind w:firstLine="709"/>
        <w:jc w:val="both"/>
        <w:rPr>
          <w:b/>
          <w:i/>
          <w:sz w:val="24"/>
          <w:szCs w:val="24"/>
          <w:lang w:val="ru-RU"/>
        </w:rPr>
      </w:pPr>
      <w:r w:rsidRPr="004E21DD">
        <w:rPr>
          <w:b/>
          <w:i/>
          <w:sz w:val="24"/>
          <w:szCs w:val="24"/>
          <w:lang w:val="ru-RU"/>
        </w:rPr>
        <w:t>Действия предприятия:</w:t>
      </w:r>
    </w:p>
    <w:p w:rsidR="00507A45" w:rsidRPr="004E21DD" w:rsidRDefault="00507A45" w:rsidP="00507A45">
      <w:pPr>
        <w:adjustRightInd w:val="0"/>
        <w:ind w:firstLine="708"/>
        <w:jc w:val="both"/>
        <w:rPr>
          <w:i/>
          <w:sz w:val="24"/>
          <w:szCs w:val="24"/>
          <w:lang w:val="ru-RU"/>
        </w:rPr>
      </w:pPr>
    </w:p>
    <w:p w:rsidR="00507A45" w:rsidRPr="00F9395A" w:rsidRDefault="00507A45" w:rsidP="00507A45">
      <w:pPr>
        <w:adjustRightInd w:val="0"/>
        <w:ind w:firstLine="708"/>
        <w:jc w:val="both"/>
        <w:rPr>
          <w:b/>
          <w:i/>
          <w:sz w:val="24"/>
          <w:szCs w:val="24"/>
          <w:lang w:val="ru-RU"/>
        </w:rPr>
      </w:pPr>
      <w:r>
        <w:rPr>
          <w:b/>
          <w:i/>
          <w:sz w:val="24"/>
          <w:szCs w:val="24"/>
          <w:lang w:val="ru-RU"/>
        </w:rPr>
        <w:t>Н</w:t>
      </w:r>
      <w:r w:rsidRPr="004E21DD">
        <w:rPr>
          <w:b/>
          <w:i/>
          <w:sz w:val="24"/>
          <w:szCs w:val="24"/>
          <w:lang w:val="ru-RU"/>
        </w:rPr>
        <w:t>еобходимо выполнить анализ пробелов сети репрезентативных участков, составив список коренных типов леса, имеющихся на территории</w:t>
      </w:r>
      <w:r>
        <w:rPr>
          <w:b/>
          <w:i/>
          <w:sz w:val="24"/>
          <w:szCs w:val="24"/>
          <w:lang w:val="ru-RU"/>
        </w:rPr>
        <w:t xml:space="preserve"> лесничеств</w:t>
      </w:r>
      <w:r w:rsidRPr="004E21DD">
        <w:rPr>
          <w:b/>
          <w:i/>
          <w:sz w:val="24"/>
          <w:szCs w:val="24"/>
          <w:lang w:val="ru-RU"/>
        </w:rPr>
        <w:t>, выделить из них редкие типы, отказаться в добровольном порядке от рубок выявленных репрезентативных участков, отразить их наличие в</w:t>
      </w:r>
      <w:r>
        <w:rPr>
          <w:b/>
          <w:i/>
          <w:sz w:val="24"/>
          <w:szCs w:val="24"/>
          <w:lang w:val="ru-RU"/>
        </w:rPr>
        <w:t xml:space="preserve"> Регламентах лесничеств</w:t>
      </w:r>
      <w:r w:rsidRPr="004E21DD">
        <w:rPr>
          <w:b/>
          <w:i/>
          <w:sz w:val="24"/>
          <w:szCs w:val="24"/>
          <w:lang w:val="ru-RU"/>
        </w:rPr>
        <w:t xml:space="preserve">, нанести на картографический материал, исключить из расчета ежегодного лесопользования. </w:t>
      </w:r>
    </w:p>
    <w:p w:rsidR="00507A45" w:rsidRDefault="00507A45" w:rsidP="00507A45">
      <w:pPr>
        <w:ind w:firstLine="720"/>
        <w:jc w:val="both"/>
        <w:rPr>
          <w:sz w:val="24"/>
          <w:szCs w:val="24"/>
          <w:lang w:val="ru-RU"/>
        </w:rPr>
      </w:pPr>
    </w:p>
    <w:p w:rsidR="00507A45" w:rsidRPr="004E21DD" w:rsidRDefault="00507A45" w:rsidP="00507A45">
      <w:pPr>
        <w:ind w:firstLine="720"/>
        <w:jc w:val="both"/>
        <w:rPr>
          <w:b/>
          <w:sz w:val="24"/>
          <w:szCs w:val="24"/>
          <w:lang w:val="ru-RU"/>
        </w:rPr>
      </w:pPr>
      <w:r w:rsidRPr="00CD595C">
        <w:rPr>
          <w:b/>
          <w:sz w:val="24"/>
          <w:szCs w:val="24"/>
          <w:lang w:val="ru-RU"/>
        </w:rPr>
        <w:t xml:space="preserve">Анализ пробелов, выполненный </w:t>
      </w:r>
      <w:r w:rsidR="008D0CA5" w:rsidRPr="00CD595C">
        <w:rPr>
          <w:b/>
          <w:sz w:val="24"/>
          <w:szCs w:val="24"/>
          <w:lang w:val="ru-RU"/>
        </w:rPr>
        <w:t xml:space="preserve">лесничествами, </w:t>
      </w:r>
      <w:r w:rsidRPr="00CD595C">
        <w:rPr>
          <w:b/>
          <w:sz w:val="24"/>
          <w:szCs w:val="24"/>
          <w:lang w:val="ru-RU"/>
        </w:rPr>
        <w:t>представлен в отдельном документе.</w:t>
      </w:r>
      <w:r w:rsidRPr="004E21DD">
        <w:rPr>
          <w:b/>
          <w:sz w:val="24"/>
          <w:szCs w:val="24"/>
          <w:lang w:val="ru-RU"/>
        </w:rPr>
        <w:t xml:space="preserve"> </w:t>
      </w:r>
    </w:p>
    <w:p w:rsidR="00507A45" w:rsidRPr="006F7406" w:rsidRDefault="00507A45" w:rsidP="00507A45">
      <w:pPr>
        <w:jc w:val="both"/>
        <w:rPr>
          <w:b/>
          <w:sz w:val="24"/>
          <w:szCs w:val="24"/>
          <w:lang w:val="ru-RU"/>
        </w:rPr>
      </w:pPr>
    </w:p>
    <w:p w:rsidR="00507A45" w:rsidRPr="006F7406" w:rsidRDefault="00507A45" w:rsidP="00507A45">
      <w:pPr>
        <w:ind w:firstLine="709"/>
        <w:jc w:val="both"/>
        <w:rPr>
          <w:b/>
          <w:sz w:val="24"/>
          <w:szCs w:val="24"/>
          <w:lang w:val="ru-RU"/>
        </w:rPr>
      </w:pPr>
      <w:r w:rsidRPr="006F7406">
        <w:rPr>
          <w:b/>
          <w:sz w:val="24"/>
          <w:szCs w:val="24"/>
        </w:rPr>
        <w:t>IV</w:t>
      </w:r>
      <w:r w:rsidRPr="006F7406">
        <w:rPr>
          <w:b/>
          <w:sz w:val="24"/>
          <w:szCs w:val="24"/>
          <w:lang w:val="ru-RU"/>
        </w:rPr>
        <w:t>. ЛВПЦ 4. Лесные территории, выполняющие особые защитные функции</w:t>
      </w:r>
    </w:p>
    <w:p w:rsidR="00507A45" w:rsidRDefault="00507A45" w:rsidP="00507A45">
      <w:pPr>
        <w:ind w:firstLine="709"/>
        <w:jc w:val="both"/>
        <w:rPr>
          <w:sz w:val="24"/>
          <w:szCs w:val="24"/>
          <w:lang w:val="ru-RU"/>
        </w:rPr>
      </w:pPr>
    </w:p>
    <w:p w:rsidR="00507A45" w:rsidRPr="006F7406" w:rsidRDefault="00507A45" w:rsidP="00507A45">
      <w:pPr>
        <w:ind w:firstLine="709"/>
        <w:jc w:val="both"/>
        <w:rPr>
          <w:sz w:val="24"/>
          <w:szCs w:val="24"/>
          <w:lang w:val="ru-RU"/>
        </w:rPr>
      </w:pPr>
      <w:r w:rsidRPr="006F7406">
        <w:rPr>
          <w:sz w:val="24"/>
          <w:szCs w:val="24"/>
          <w:lang w:val="ru-RU"/>
        </w:rPr>
        <w:lastRenderedPageBreak/>
        <w:t>Под ЛВПЦ 4 попадают большинство категорий защитных лесов и особо защитных участков лесов, а так же участки, не имеющие этого статуса, но фактически выполняющие защитные функции:</w:t>
      </w:r>
    </w:p>
    <w:p w:rsidR="00507A45" w:rsidRPr="006F7406" w:rsidRDefault="00507A45" w:rsidP="00507A45">
      <w:pPr>
        <w:ind w:firstLine="709"/>
        <w:jc w:val="both"/>
        <w:rPr>
          <w:sz w:val="24"/>
          <w:szCs w:val="24"/>
          <w:lang w:val="ru-RU"/>
        </w:rPr>
      </w:pPr>
    </w:p>
    <w:p w:rsidR="00507A45" w:rsidRPr="006F7406" w:rsidRDefault="00507A45" w:rsidP="00507A45">
      <w:pPr>
        <w:autoSpaceDE w:val="0"/>
        <w:autoSpaceDN w:val="0"/>
        <w:adjustRightInd w:val="0"/>
        <w:ind w:firstLine="709"/>
        <w:jc w:val="both"/>
        <w:rPr>
          <w:color w:val="000000"/>
          <w:sz w:val="24"/>
          <w:szCs w:val="24"/>
          <w:u w:val="single"/>
        </w:rPr>
      </w:pPr>
      <w:r w:rsidRPr="006F7406">
        <w:rPr>
          <w:color w:val="000000"/>
          <w:sz w:val="24"/>
          <w:szCs w:val="24"/>
          <w:u w:val="single"/>
        </w:rPr>
        <w:t>А) Категории защитных лесов:</w:t>
      </w:r>
    </w:p>
    <w:p w:rsidR="00507A45" w:rsidRPr="006F7406" w:rsidRDefault="00507A45" w:rsidP="00507A45">
      <w:pPr>
        <w:numPr>
          <w:ilvl w:val="0"/>
          <w:numId w:val="3"/>
        </w:numPr>
        <w:autoSpaceDE w:val="0"/>
        <w:autoSpaceDN w:val="0"/>
        <w:adjustRightInd w:val="0"/>
        <w:ind w:left="0" w:firstLine="709"/>
        <w:jc w:val="both"/>
        <w:rPr>
          <w:i/>
          <w:color w:val="000000"/>
          <w:sz w:val="24"/>
          <w:szCs w:val="24"/>
          <w:lang w:val="ru-RU"/>
        </w:rPr>
      </w:pPr>
      <w:r w:rsidRPr="006F7406">
        <w:rPr>
          <w:i/>
          <w:color w:val="000000"/>
          <w:sz w:val="24"/>
          <w:szCs w:val="24"/>
          <w:lang w:val="ru-RU"/>
        </w:rPr>
        <w:t>леса, расположенные на особо охраняемых природных территориях;</w:t>
      </w:r>
    </w:p>
    <w:p w:rsidR="00507A45" w:rsidRPr="006F7406" w:rsidRDefault="00507A45" w:rsidP="00507A45">
      <w:pPr>
        <w:numPr>
          <w:ilvl w:val="0"/>
          <w:numId w:val="3"/>
        </w:numPr>
        <w:autoSpaceDE w:val="0"/>
        <w:autoSpaceDN w:val="0"/>
        <w:adjustRightInd w:val="0"/>
        <w:ind w:left="0" w:firstLine="709"/>
        <w:jc w:val="both"/>
        <w:rPr>
          <w:i/>
          <w:color w:val="000000"/>
          <w:sz w:val="24"/>
          <w:szCs w:val="24"/>
          <w:lang w:val="ru-RU"/>
        </w:rPr>
      </w:pPr>
      <w:r w:rsidRPr="006F7406">
        <w:rPr>
          <w:i/>
          <w:color w:val="000000"/>
          <w:sz w:val="24"/>
          <w:szCs w:val="24"/>
          <w:lang w:val="ru-RU"/>
        </w:rPr>
        <w:t>леса, расположенные в водоохранных зонах;</w:t>
      </w:r>
    </w:p>
    <w:p w:rsidR="00507A45" w:rsidRPr="006F7406" w:rsidRDefault="00507A45" w:rsidP="00507A45">
      <w:pPr>
        <w:numPr>
          <w:ilvl w:val="0"/>
          <w:numId w:val="3"/>
        </w:numPr>
        <w:autoSpaceDE w:val="0"/>
        <w:autoSpaceDN w:val="0"/>
        <w:adjustRightInd w:val="0"/>
        <w:ind w:left="0" w:firstLine="709"/>
        <w:jc w:val="both"/>
        <w:rPr>
          <w:i/>
          <w:color w:val="000000"/>
          <w:sz w:val="24"/>
          <w:szCs w:val="24"/>
          <w:lang w:val="ru-RU"/>
        </w:rPr>
      </w:pPr>
      <w:r w:rsidRPr="006F7406">
        <w:rPr>
          <w:i/>
          <w:color w:val="000000"/>
          <w:sz w:val="24"/>
          <w:szCs w:val="24"/>
          <w:lang w:val="ru-RU"/>
        </w:rPr>
        <w:t>леса, выполняющие функции защиты природных и иных объектов:</w:t>
      </w:r>
    </w:p>
    <w:p w:rsidR="00507A45" w:rsidRPr="006F7406" w:rsidRDefault="00507A45" w:rsidP="00507A45">
      <w:pPr>
        <w:numPr>
          <w:ilvl w:val="1"/>
          <w:numId w:val="4"/>
        </w:numPr>
        <w:tabs>
          <w:tab w:val="clear" w:pos="624"/>
          <w:tab w:val="num" w:pos="1260"/>
        </w:tabs>
        <w:ind w:left="1260" w:hanging="551"/>
        <w:jc w:val="both"/>
        <w:rPr>
          <w:sz w:val="24"/>
          <w:szCs w:val="24"/>
          <w:lang w:val="ru-RU"/>
        </w:rPr>
      </w:pPr>
      <w:r w:rsidRPr="006F7406">
        <w:rPr>
          <w:sz w:val="24"/>
          <w:szCs w:val="24"/>
          <w:lang w:val="ru-RU"/>
        </w:rPr>
        <w:t>леса, расположенные в первом и втором поясах зон санитарной охраны источников питьевого и хозяйственно-бытового водоснабжения;</w:t>
      </w:r>
    </w:p>
    <w:p w:rsidR="00507A45" w:rsidRPr="006F7406" w:rsidRDefault="00507A45" w:rsidP="00507A45">
      <w:pPr>
        <w:numPr>
          <w:ilvl w:val="1"/>
          <w:numId w:val="4"/>
        </w:numPr>
        <w:tabs>
          <w:tab w:val="clear" w:pos="624"/>
          <w:tab w:val="num" w:pos="1260"/>
        </w:tabs>
        <w:ind w:left="1260" w:hanging="551"/>
        <w:jc w:val="both"/>
        <w:rPr>
          <w:sz w:val="24"/>
          <w:szCs w:val="24"/>
          <w:lang w:val="ru-RU"/>
        </w:rPr>
      </w:pPr>
      <w:r w:rsidRPr="006F7406">
        <w:rPr>
          <w:sz w:val="24"/>
          <w:szCs w:val="24"/>
          <w:lang w:val="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507A45" w:rsidRPr="006F7406" w:rsidRDefault="00507A45" w:rsidP="00507A45">
      <w:pPr>
        <w:numPr>
          <w:ilvl w:val="1"/>
          <w:numId w:val="4"/>
        </w:numPr>
        <w:tabs>
          <w:tab w:val="clear" w:pos="624"/>
          <w:tab w:val="num" w:pos="1260"/>
        </w:tabs>
        <w:ind w:left="1260" w:hanging="551"/>
        <w:jc w:val="both"/>
        <w:rPr>
          <w:sz w:val="24"/>
          <w:szCs w:val="24"/>
        </w:rPr>
      </w:pPr>
      <w:r w:rsidRPr="006F7406">
        <w:rPr>
          <w:sz w:val="24"/>
          <w:szCs w:val="24"/>
        </w:rPr>
        <w:t>зеленые зоны</w:t>
      </w:r>
      <w:r w:rsidRPr="006F7406">
        <w:rPr>
          <w:sz w:val="24"/>
          <w:szCs w:val="24"/>
          <w:lang w:val="ru-RU"/>
        </w:rPr>
        <w:t>;</w:t>
      </w:r>
    </w:p>
    <w:p w:rsidR="00507A45" w:rsidRPr="006F7406" w:rsidRDefault="00507A45" w:rsidP="00507A45">
      <w:pPr>
        <w:numPr>
          <w:ilvl w:val="1"/>
          <w:numId w:val="4"/>
        </w:numPr>
        <w:tabs>
          <w:tab w:val="clear" w:pos="624"/>
          <w:tab w:val="num" w:pos="1260"/>
        </w:tabs>
        <w:ind w:left="1260" w:hanging="551"/>
        <w:jc w:val="both"/>
        <w:rPr>
          <w:sz w:val="24"/>
          <w:szCs w:val="24"/>
        </w:rPr>
      </w:pPr>
      <w:r w:rsidRPr="006F7406">
        <w:rPr>
          <w:sz w:val="24"/>
          <w:szCs w:val="24"/>
        </w:rPr>
        <w:t>лесопарковые зоны</w:t>
      </w:r>
      <w:r w:rsidRPr="006F7406">
        <w:rPr>
          <w:sz w:val="24"/>
          <w:szCs w:val="24"/>
          <w:lang w:val="ru-RU"/>
        </w:rPr>
        <w:t>;</w:t>
      </w:r>
    </w:p>
    <w:p w:rsidR="00507A45" w:rsidRPr="006F7406" w:rsidRDefault="00507A45" w:rsidP="00507A45">
      <w:pPr>
        <w:numPr>
          <w:ilvl w:val="1"/>
          <w:numId w:val="4"/>
        </w:numPr>
        <w:tabs>
          <w:tab w:val="clear" w:pos="624"/>
          <w:tab w:val="num" w:pos="1260"/>
        </w:tabs>
        <w:ind w:left="1260" w:hanging="551"/>
        <w:jc w:val="both"/>
        <w:rPr>
          <w:sz w:val="24"/>
          <w:szCs w:val="24"/>
        </w:rPr>
      </w:pPr>
      <w:r w:rsidRPr="006F7406">
        <w:rPr>
          <w:sz w:val="24"/>
          <w:szCs w:val="24"/>
        </w:rPr>
        <w:t>городские леса;</w:t>
      </w:r>
    </w:p>
    <w:p w:rsidR="00507A45" w:rsidRPr="006F7406" w:rsidRDefault="00507A45" w:rsidP="00507A45">
      <w:pPr>
        <w:numPr>
          <w:ilvl w:val="1"/>
          <w:numId w:val="4"/>
        </w:numPr>
        <w:tabs>
          <w:tab w:val="clear" w:pos="624"/>
          <w:tab w:val="num" w:pos="1260"/>
        </w:tabs>
        <w:ind w:left="1260" w:hanging="551"/>
        <w:jc w:val="both"/>
        <w:rPr>
          <w:sz w:val="24"/>
          <w:szCs w:val="24"/>
          <w:lang w:val="ru-RU"/>
        </w:rPr>
      </w:pPr>
      <w:r w:rsidRPr="006F7406">
        <w:rPr>
          <w:sz w:val="24"/>
          <w:szCs w:val="24"/>
          <w:lang w:val="ru-RU"/>
        </w:rPr>
        <w:t>леса, расположенные в первой, второй и третьей зонах округов санитарной (горно-санитарной) охраны лечебно-оздоровительных местностей и курортов;</w:t>
      </w:r>
    </w:p>
    <w:p w:rsidR="00507A45" w:rsidRPr="006F7406" w:rsidRDefault="00507A45" w:rsidP="00507A45">
      <w:pPr>
        <w:numPr>
          <w:ilvl w:val="0"/>
          <w:numId w:val="3"/>
        </w:numPr>
        <w:autoSpaceDE w:val="0"/>
        <w:autoSpaceDN w:val="0"/>
        <w:adjustRightInd w:val="0"/>
        <w:ind w:left="0" w:firstLine="709"/>
        <w:jc w:val="both"/>
        <w:rPr>
          <w:i/>
          <w:color w:val="000000"/>
          <w:sz w:val="24"/>
          <w:szCs w:val="24"/>
        </w:rPr>
      </w:pPr>
      <w:r w:rsidRPr="006F7406">
        <w:rPr>
          <w:b/>
          <w:i/>
          <w:color w:val="000000"/>
          <w:sz w:val="24"/>
          <w:szCs w:val="24"/>
        </w:rPr>
        <w:t>ценные леса</w:t>
      </w:r>
      <w:r w:rsidRPr="006F7406">
        <w:rPr>
          <w:i/>
          <w:color w:val="000000"/>
          <w:sz w:val="24"/>
          <w:szCs w:val="24"/>
        </w:rPr>
        <w:t>:</w:t>
      </w:r>
    </w:p>
    <w:p w:rsidR="00507A45" w:rsidRPr="006F7406" w:rsidRDefault="00507A45" w:rsidP="00507A45">
      <w:pPr>
        <w:numPr>
          <w:ilvl w:val="1"/>
          <w:numId w:val="5"/>
        </w:numPr>
        <w:tabs>
          <w:tab w:val="clear" w:pos="624"/>
        </w:tabs>
        <w:ind w:left="1260" w:hanging="551"/>
        <w:jc w:val="both"/>
        <w:rPr>
          <w:sz w:val="24"/>
          <w:szCs w:val="24"/>
        </w:rPr>
      </w:pPr>
      <w:r w:rsidRPr="006F7406">
        <w:rPr>
          <w:sz w:val="24"/>
          <w:szCs w:val="24"/>
        </w:rPr>
        <w:t>противоэрозионные леса;</w:t>
      </w:r>
    </w:p>
    <w:p w:rsidR="00507A45" w:rsidRPr="006F7406" w:rsidRDefault="00507A45" w:rsidP="00507A45">
      <w:pPr>
        <w:numPr>
          <w:ilvl w:val="1"/>
          <w:numId w:val="5"/>
        </w:numPr>
        <w:tabs>
          <w:tab w:val="clear" w:pos="624"/>
        </w:tabs>
        <w:ind w:left="1260" w:hanging="551"/>
        <w:jc w:val="both"/>
        <w:rPr>
          <w:sz w:val="24"/>
          <w:szCs w:val="24"/>
          <w:lang w:val="ru-RU"/>
        </w:rPr>
      </w:pPr>
      <w:r w:rsidRPr="006F7406">
        <w:rPr>
          <w:sz w:val="24"/>
          <w:szCs w:val="24"/>
          <w:lang w:val="ru-RU"/>
        </w:rPr>
        <w:t>леса, расположенные в пустынных, полупустынных, лесостепных, лесотундровых зонах, степях, горах;</w:t>
      </w:r>
    </w:p>
    <w:p w:rsidR="00507A45" w:rsidRPr="006F7406" w:rsidRDefault="00507A45" w:rsidP="00507A45">
      <w:pPr>
        <w:numPr>
          <w:ilvl w:val="1"/>
          <w:numId w:val="5"/>
        </w:numPr>
        <w:tabs>
          <w:tab w:val="clear" w:pos="624"/>
        </w:tabs>
        <w:ind w:left="1260" w:hanging="551"/>
        <w:jc w:val="both"/>
        <w:rPr>
          <w:sz w:val="24"/>
          <w:szCs w:val="24"/>
          <w:lang w:val="ru-RU"/>
        </w:rPr>
      </w:pPr>
      <w:r w:rsidRPr="006F7406">
        <w:rPr>
          <w:sz w:val="24"/>
          <w:szCs w:val="24"/>
          <w:lang w:val="ru-RU"/>
        </w:rPr>
        <w:t>леса, имеющие научное или историческое значение;</w:t>
      </w:r>
    </w:p>
    <w:p w:rsidR="00507A45" w:rsidRPr="006F7406" w:rsidRDefault="00507A45" w:rsidP="00507A45">
      <w:pPr>
        <w:numPr>
          <w:ilvl w:val="1"/>
          <w:numId w:val="5"/>
        </w:numPr>
        <w:tabs>
          <w:tab w:val="clear" w:pos="624"/>
        </w:tabs>
        <w:ind w:left="1260" w:hanging="551"/>
        <w:jc w:val="both"/>
        <w:rPr>
          <w:sz w:val="24"/>
          <w:szCs w:val="24"/>
          <w:lang w:val="ru-RU"/>
        </w:rPr>
      </w:pPr>
      <w:r w:rsidRPr="006F7406">
        <w:rPr>
          <w:sz w:val="24"/>
          <w:szCs w:val="24"/>
          <w:lang w:val="ru-RU"/>
        </w:rPr>
        <w:t>запретные полосы лесов, расположенные вдоль водных объектов;</w:t>
      </w:r>
    </w:p>
    <w:p w:rsidR="00507A45" w:rsidRPr="006F7406" w:rsidRDefault="00507A45" w:rsidP="00507A45">
      <w:pPr>
        <w:numPr>
          <w:ilvl w:val="1"/>
          <w:numId w:val="5"/>
        </w:numPr>
        <w:tabs>
          <w:tab w:val="clear" w:pos="624"/>
        </w:tabs>
        <w:ind w:left="1260" w:hanging="551"/>
        <w:jc w:val="both"/>
        <w:rPr>
          <w:sz w:val="24"/>
          <w:szCs w:val="24"/>
        </w:rPr>
      </w:pPr>
      <w:r w:rsidRPr="006F7406">
        <w:rPr>
          <w:sz w:val="24"/>
          <w:szCs w:val="24"/>
        </w:rPr>
        <w:t>нерестоохранные полосы лесов</w:t>
      </w:r>
      <w:r w:rsidRPr="006F7406">
        <w:rPr>
          <w:sz w:val="24"/>
          <w:szCs w:val="24"/>
          <w:lang w:val="ru-RU"/>
        </w:rPr>
        <w:t>.</w:t>
      </w:r>
    </w:p>
    <w:p w:rsidR="00507A45" w:rsidRPr="006F7406" w:rsidRDefault="00507A45" w:rsidP="00507A45">
      <w:pPr>
        <w:autoSpaceDE w:val="0"/>
        <w:autoSpaceDN w:val="0"/>
        <w:adjustRightInd w:val="0"/>
        <w:ind w:firstLine="709"/>
        <w:jc w:val="both"/>
        <w:rPr>
          <w:color w:val="000000"/>
          <w:sz w:val="24"/>
          <w:szCs w:val="24"/>
          <w:u w:val="single"/>
          <w:lang w:val="ru-RU"/>
        </w:rPr>
      </w:pPr>
      <w:r w:rsidRPr="006F7406">
        <w:rPr>
          <w:color w:val="000000"/>
          <w:sz w:val="24"/>
          <w:szCs w:val="24"/>
          <w:u w:val="single"/>
          <w:lang w:val="ru-RU"/>
        </w:rPr>
        <w:t xml:space="preserve">Б)  Особо защитные участки лесов: </w:t>
      </w:r>
    </w:p>
    <w:p w:rsidR="00507A45" w:rsidRPr="006F7406" w:rsidRDefault="00507A45" w:rsidP="00507A45">
      <w:pPr>
        <w:ind w:firstLine="709"/>
        <w:jc w:val="both"/>
        <w:rPr>
          <w:color w:val="000000"/>
          <w:sz w:val="24"/>
          <w:szCs w:val="24"/>
          <w:lang w:val="ru-RU"/>
        </w:rPr>
      </w:pPr>
      <w:r w:rsidRPr="006F7406">
        <w:rPr>
          <w:color w:val="000000"/>
          <w:sz w:val="24"/>
          <w:szCs w:val="24"/>
          <w:lang w:val="ru-RU"/>
        </w:rPr>
        <w:t>1. берегозащитные, почвозащитные участки лесов, расположенные вдоль водных объектов, склонов оврагов;</w:t>
      </w:r>
    </w:p>
    <w:p w:rsidR="00507A45" w:rsidRPr="006F7406" w:rsidRDefault="00507A45" w:rsidP="00507A45">
      <w:pPr>
        <w:ind w:firstLine="709"/>
        <w:jc w:val="both"/>
        <w:rPr>
          <w:color w:val="000000"/>
          <w:sz w:val="24"/>
          <w:szCs w:val="24"/>
          <w:lang w:val="ru-RU"/>
        </w:rPr>
      </w:pPr>
      <w:r w:rsidRPr="006F7406">
        <w:rPr>
          <w:color w:val="000000"/>
          <w:sz w:val="24"/>
          <w:szCs w:val="24"/>
          <w:lang w:val="ru-RU"/>
        </w:rPr>
        <w:t>2. участки леса у истоков рек и речек;</w:t>
      </w:r>
    </w:p>
    <w:p w:rsidR="00507A45" w:rsidRPr="006F7406" w:rsidRDefault="00507A45" w:rsidP="00507A45">
      <w:pPr>
        <w:ind w:firstLine="709"/>
        <w:jc w:val="both"/>
        <w:rPr>
          <w:color w:val="000000"/>
          <w:sz w:val="24"/>
          <w:szCs w:val="24"/>
          <w:lang w:val="ru-RU"/>
        </w:rPr>
      </w:pPr>
      <w:r w:rsidRPr="006F7406">
        <w:rPr>
          <w:color w:val="000000"/>
          <w:sz w:val="24"/>
          <w:szCs w:val="24"/>
          <w:lang w:val="ru-RU"/>
        </w:rPr>
        <w:t xml:space="preserve">3. опушки лесов, граничащие с безлесными пространствами; </w:t>
      </w:r>
    </w:p>
    <w:p w:rsidR="00507A45" w:rsidRPr="006F7406" w:rsidRDefault="00507A45" w:rsidP="00507A45">
      <w:pPr>
        <w:ind w:firstLine="709"/>
        <w:jc w:val="both"/>
        <w:rPr>
          <w:color w:val="000000"/>
          <w:sz w:val="24"/>
          <w:szCs w:val="24"/>
          <w:lang w:val="ru-RU"/>
        </w:rPr>
      </w:pPr>
      <w:r w:rsidRPr="006F7406">
        <w:rPr>
          <w:color w:val="000000"/>
          <w:sz w:val="24"/>
          <w:szCs w:val="24"/>
          <w:lang w:val="ru-RU"/>
        </w:rPr>
        <w:t>4. небольшие участки лесов, расположенные среди безлесных пространств;</w:t>
      </w:r>
    </w:p>
    <w:p w:rsidR="00507A45" w:rsidRPr="006F7406" w:rsidRDefault="00507A45" w:rsidP="00507A45">
      <w:pPr>
        <w:ind w:firstLine="709"/>
        <w:jc w:val="both"/>
        <w:rPr>
          <w:color w:val="000000"/>
          <w:sz w:val="24"/>
          <w:szCs w:val="24"/>
          <w:lang w:val="ru-RU"/>
        </w:rPr>
      </w:pPr>
      <w:r w:rsidRPr="006F7406">
        <w:rPr>
          <w:color w:val="000000"/>
          <w:sz w:val="24"/>
          <w:szCs w:val="24"/>
          <w:lang w:val="ru-RU"/>
        </w:rPr>
        <w:t>5. защитные полосы лесов вдоль гребней и линий водоразделов;</w:t>
      </w:r>
    </w:p>
    <w:p w:rsidR="00507A45" w:rsidRPr="006F7406" w:rsidRDefault="00507A45" w:rsidP="00507A45">
      <w:pPr>
        <w:ind w:firstLine="709"/>
        <w:jc w:val="both"/>
        <w:rPr>
          <w:color w:val="000000"/>
          <w:sz w:val="24"/>
          <w:szCs w:val="24"/>
          <w:lang w:val="ru-RU"/>
        </w:rPr>
      </w:pPr>
      <w:r w:rsidRPr="006F7406">
        <w:rPr>
          <w:color w:val="000000"/>
          <w:sz w:val="24"/>
          <w:szCs w:val="24"/>
          <w:lang w:val="ru-RU"/>
        </w:rPr>
        <w:t>6. участки леса на крутых горных склонах;</w:t>
      </w:r>
    </w:p>
    <w:p w:rsidR="00507A45" w:rsidRPr="006F7406" w:rsidRDefault="00507A45" w:rsidP="00507A45">
      <w:pPr>
        <w:ind w:firstLine="709"/>
        <w:jc w:val="both"/>
        <w:rPr>
          <w:color w:val="000000"/>
          <w:sz w:val="24"/>
          <w:szCs w:val="24"/>
          <w:lang w:val="ru-RU"/>
        </w:rPr>
      </w:pPr>
      <w:r w:rsidRPr="006F7406">
        <w:rPr>
          <w:color w:val="000000"/>
          <w:sz w:val="24"/>
          <w:szCs w:val="24"/>
          <w:lang w:val="ru-RU"/>
        </w:rPr>
        <w:t>7. полосы лесов по берегам рек или иных водных объектов, заселенных бобрами;</w:t>
      </w:r>
    </w:p>
    <w:p w:rsidR="00507A45" w:rsidRPr="006F7406" w:rsidRDefault="00507A45" w:rsidP="00507A45">
      <w:pPr>
        <w:ind w:firstLine="709"/>
        <w:jc w:val="both"/>
        <w:rPr>
          <w:color w:val="000000"/>
          <w:sz w:val="24"/>
          <w:szCs w:val="24"/>
          <w:lang w:val="ru-RU"/>
        </w:rPr>
      </w:pPr>
      <w:r w:rsidRPr="006F7406">
        <w:rPr>
          <w:color w:val="000000"/>
          <w:sz w:val="24"/>
          <w:szCs w:val="24"/>
          <w:lang w:val="ru-RU"/>
        </w:rPr>
        <w:t>8. участки леса вокруг глухариных токов и др.</w:t>
      </w:r>
    </w:p>
    <w:p w:rsidR="00507A45" w:rsidRDefault="00507A45" w:rsidP="00507A45">
      <w:pPr>
        <w:tabs>
          <w:tab w:val="left" w:pos="720"/>
        </w:tabs>
        <w:ind w:firstLine="709"/>
        <w:jc w:val="both"/>
        <w:rPr>
          <w:b/>
          <w:i/>
          <w:sz w:val="24"/>
          <w:szCs w:val="24"/>
          <w:lang w:val="ru-RU"/>
        </w:rPr>
      </w:pPr>
    </w:p>
    <w:p w:rsidR="00FF1FDF" w:rsidRDefault="00FF1FDF" w:rsidP="00FF1FDF">
      <w:pPr>
        <w:jc w:val="both"/>
        <w:rPr>
          <w:b/>
          <w:i/>
          <w:sz w:val="24"/>
          <w:szCs w:val="24"/>
          <w:lang w:val="ru-RU"/>
        </w:rPr>
      </w:pPr>
    </w:p>
    <w:p w:rsidR="00FF1FDF" w:rsidRPr="00FF1FDF" w:rsidRDefault="00FF1FDF" w:rsidP="00FF1FDF">
      <w:pPr>
        <w:ind w:firstLine="709"/>
        <w:jc w:val="both"/>
        <w:rPr>
          <w:b/>
          <w:i/>
          <w:sz w:val="24"/>
          <w:szCs w:val="24"/>
          <w:lang w:val="ru-RU"/>
        </w:rPr>
      </w:pPr>
      <w:r w:rsidRPr="00CD595C">
        <w:rPr>
          <w:b/>
          <w:i/>
          <w:sz w:val="24"/>
          <w:szCs w:val="24"/>
          <w:lang w:val="ru-RU"/>
        </w:rPr>
        <w:t xml:space="preserve">Информация об ОЗУ </w:t>
      </w:r>
      <w:r w:rsidR="00523D50" w:rsidRPr="00CD595C">
        <w:rPr>
          <w:b/>
          <w:i/>
          <w:sz w:val="24"/>
          <w:szCs w:val="24"/>
          <w:lang w:val="ru-RU"/>
        </w:rPr>
        <w:t>представлена  в Р</w:t>
      </w:r>
      <w:r w:rsidRPr="00CD595C">
        <w:rPr>
          <w:b/>
          <w:i/>
          <w:sz w:val="24"/>
          <w:szCs w:val="24"/>
          <w:lang w:val="ru-RU"/>
        </w:rPr>
        <w:t>егламентах лесничеств и обозначена на картографическом материале.</w:t>
      </w:r>
    </w:p>
    <w:p w:rsidR="00FF1FDF" w:rsidRPr="00CA3AF5" w:rsidRDefault="00FF1FDF" w:rsidP="00507A45">
      <w:pPr>
        <w:ind w:firstLine="709"/>
        <w:jc w:val="both"/>
        <w:rPr>
          <w:b/>
          <w:i/>
          <w:color w:val="000000"/>
          <w:sz w:val="24"/>
          <w:szCs w:val="24"/>
          <w:lang w:val="ru-RU"/>
        </w:rPr>
      </w:pPr>
    </w:p>
    <w:p w:rsidR="00507A45" w:rsidRPr="00523D50" w:rsidRDefault="00507A45" w:rsidP="00507A45">
      <w:pPr>
        <w:jc w:val="both"/>
        <w:rPr>
          <w:b/>
          <w:sz w:val="24"/>
          <w:szCs w:val="24"/>
          <w:lang w:val="ru-RU"/>
        </w:rPr>
      </w:pPr>
    </w:p>
    <w:p w:rsidR="00507A45" w:rsidRPr="006F7406" w:rsidRDefault="00507A45" w:rsidP="00507A45">
      <w:pPr>
        <w:ind w:firstLine="709"/>
        <w:jc w:val="both"/>
        <w:rPr>
          <w:b/>
          <w:sz w:val="24"/>
          <w:szCs w:val="24"/>
          <w:lang w:val="ru-RU"/>
        </w:rPr>
      </w:pPr>
      <w:r w:rsidRPr="006F7406">
        <w:rPr>
          <w:b/>
          <w:sz w:val="24"/>
          <w:szCs w:val="24"/>
        </w:rPr>
        <w:t>V</w:t>
      </w:r>
      <w:r w:rsidRPr="006F7406">
        <w:rPr>
          <w:b/>
          <w:sz w:val="24"/>
          <w:szCs w:val="24"/>
          <w:lang w:val="ru-RU"/>
        </w:rPr>
        <w:t>. ЛВПЦ 5 (социальные ЛВПЦ):  лесные территории, необходимые для существования местного, в том числе коренного*), населения. Это участки вокруг населенных пунктов, которые используются в целях рекреации и наиболее посещаемые места сбора грибов и ягод.</w:t>
      </w:r>
    </w:p>
    <w:p w:rsidR="00507A45" w:rsidRPr="006F7406" w:rsidRDefault="00507A45" w:rsidP="00507A45">
      <w:pPr>
        <w:ind w:firstLine="709"/>
        <w:jc w:val="both"/>
        <w:rPr>
          <w:sz w:val="24"/>
          <w:szCs w:val="24"/>
          <w:lang w:val="ru-RU"/>
        </w:rPr>
      </w:pPr>
      <w:r w:rsidRPr="006F7406">
        <w:rPr>
          <w:sz w:val="24"/>
          <w:szCs w:val="24"/>
          <w:lang w:val="ru-RU"/>
        </w:rPr>
        <w:t xml:space="preserve">Согласно Распоряжению Правительства РФ от 8 мая </w:t>
      </w:r>
      <w:smartTag w:uri="urn:schemas-microsoft-com:office:smarttags" w:element="metricconverter">
        <w:smartTagPr>
          <w:attr w:name="ProductID" w:val="2009 г"/>
        </w:smartTagPr>
        <w:r w:rsidRPr="006F7406">
          <w:rPr>
            <w:sz w:val="24"/>
            <w:szCs w:val="24"/>
            <w:lang w:val="ru-RU"/>
          </w:rPr>
          <w:t>2009 г</w:t>
        </w:r>
      </w:smartTag>
      <w:r w:rsidRPr="006F7406">
        <w:rPr>
          <w:sz w:val="24"/>
          <w:szCs w:val="24"/>
          <w:lang w:val="ru-RU"/>
        </w:rPr>
        <w:t xml:space="preserve">. № 631-р, которым утвержден перечень мест традиционного проживания и традиционной хозяйственной деятельности коренных малочисленных народов Российской Федерации, и перечень видов традиционной хозяйственной деятельности коренных малочисленных народов Российской Федерации на территории </w:t>
      </w:r>
      <w:r>
        <w:rPr>
          <w:bCs/>
          <w:sz w:val="24"/>
          <w:szCs w:val="24"/>
          <w:lang w:val="ru-RU"/>
        </w:rPr>
        <w:t>Республики Татарстан</w:t>
      </w:r>
      <w:r w:rsidRPr="006F7406">
        <w:rPr>
          <w:bCs/>
          <w:sz w:val="24"/>
          <w:szCs w:val="24"/>
          <w:lang w:val="ru-RU"/>
        </w:rPr>
        <w:t>, коренные малочисленные народы не проживают</w:t>
      </w:r>
      <w:r w:rsidRPr="006F7406">
        <w:rPr>
          <w:sz w:val="24"/>
          <w:szCs w:val="24"/>
          <w:lang w:val="ru-RU"/>
        </w:rPr>
        <w:t>.</w:t>
      </w:r>
    </w:p>
    <w:p w:rsidR="00507A45" w:rsidRPr="006F7406" w:rsidRDefault="00507A45" w:rsidP="00507A45">
      <w:pPr>
        <w:ind w:firstLine="709"/>
        <w:jc w:val="both"/>
        <w:rPr>
          <w:sz w:val="24"/>
          <w:szCs w:val="24"/>
          <w:lang w:val="ru-RU"/>
        </w:rPr>
      </w:pPr>
      <w:r w:rsidRPr="006F7406">
        <w:rPr>
          <w:sz w:val="24"/>
          <w:szCs w:val="24"/>
          <w:lang w:val="ru-RU"/>
        </w:rPr>
        <w:lastRenderedPageBreak/>
        <w:t>К социальным ЛВПЦ 5 могут относиться места массового сбора грибов и ягод, рекреационные места.</w:t>
      </w:r>
    </w:p>
    <w:p w:rsidR="00507A45" w:rsidRPr="006F7406" w:rsidRDefault="00507A45" w:rsidP="00507A45">
      <w:pPr>
        <w:ind w:firstLine="709"/>
        <w:jc w:val="both"/>
        <w:rPr>
          <w:b/>
          <w:sz w:val="24"/>
          <w:szCs w:val="24"/>
          <w:lang w:val="ru-RU"/>
        </w:rPr>
      </w:pPr>
    </w:p>
    <w:p w:rsidR="00507A45" w:rsidRPr="006F7406" w:rsidRDefault="00507A45" w:rsidP="00507A45">
      <w:pPr>
        <w:ind w:firstLine="708"/>
        <w:jc w:val="both"/>
        <w:rPr>
          <w:b/>
          <w:sz w:val="24"/>
          <w:szCs w:val="24"/>
          <w:lang w:val="ru-RU"/>
        </w:rPr>
      </w:pPr>
      <w:r w:rsidRPr="006F7406">
        <w:rPr>
          <w:b/>
          <w:sz w:val="24"/>
          <w:szCs w:val="24"/>
          <w:lang w:val="ru-RU"/>
        </w:rPr>
        <w:t>VI. ЛВПЦ 6: Лесные территории, необходимые для сохранения самобытных культурных традиций местного, в том числе коренного, населения (социальные ЛВПЦ), имеющие историческое, культурное, религиозное значение.</w:t>
      </w:r>
    </w:p>
    <w:p w:rsidR="00507A45" w:rsidRPr="006F7406" w:rsidRDefault="00507A45" w:rsidP="00507A45">
      <w:pPr>
        <w:tabs>
          <w:tab w:val="left" w:pos="1200"/>
        </w:tabs>
        <w:jc w:val="both"/>
        <w:rPr>
          <w:sz w:val="24"/>
          <w:szCs w:val="24"/>
          <w:lang w:val="ru-RU"/>
        </w:rPr>
      </w:pPr>
    </w:p>
    <w:p w:rsidR="00507A45" w:rsidRPr="006F7406" w:rsidRDefault="00507A45" w:rsidP="00507A45">
      <w:pPr>
        <w:ind w:firstLine="709"/>
        <w:jc w:val="both"/>
        <w:rPr>
          <w:sz w:val="24"/>
          <w:szCs w:val="24"/>
          <w:lang w:val="ru-RU"/>
        </w:rPr>
      </w:pPr>
      <w:r w:rsidRPr="006F7406">
        <w:rPr>
          <w:sz w:val="24"/>
          <w:szCs w:val="24"/>
          <w:lang w:val="ru-RU"/>
        </w:rPr>
        <w:t xml:space="preserve">К ЛВПЦ 6 могут относиться археологические и исторические участки, места боевой славы, массовых захоронений во времена репрессий, кладбища, часовни, культовые рощи, священные деревья, старообрядческие места, родники, особые камни с участками леса и другие места (специфические для каждого отдельного поселения).  </w:t>
      </w:r>
    </w:p>
    <w:p w:rsidR="00507A45" w:rsidRPr="006F7406" w:rsidRDefault="00507A45" w:rsidP="00507A45">
      <w:pPr>
        <w:ind w:firstLine="709"/>
        <w:jc w:val="both"/>
        <w:rPr>
          <w:sz w:val="24"/>
          <w:szCs w:val="24"/>
          <w:lang w:val="ru-RU"/>
        </w:rPr>
      </w:pPr>
    </w:p>
    <w:p w:rsidR="00507A45" w:rsidRPr="006F7406" w:rsidRDefault="00507A45" w:rsidP="00507A45">
      <w:pPr>
        <w:ind w:firstLine="709"/>
        <w:jc w:val="both"/>
        <w:rPr>
          <w:sz w:val="24"/>
          <w:szCs w:val="24"/>
          <w:lang w:val="ru-RU"/>
        </w:rPr>
      </w:pPr>
      <w:r w:rsidRPr="006F7406">
        <w:rPr>
          <w:sz w:val="24"/>
          <w:szCs w:val="24"/>
          <w:lang w:val="ru-RU"/>
        </w:rPr>
        <w:t xml:space="preserve">Основными методами сбора информации о социальных ЛВПЦ являются консультации с местным населением и общинами коренных народов как в виде собраний, сходов или общественных слушаний, так и в виде индивидуальных консультаций с охотниками, рыболовами, собирателями ягод и грибов, работниками лесничеств, краеведами, сотрудниками музеев и другими компетентными людьми: этнографами, фольклористами, историками, археологами.  Выделение социальных ЛВПЦ – это предмет диалога между компанией и заинтересованными сторонами. </w:t>
      </w:r>
    </w:p>
    <w:p w:rsidR="00507A45" w:rsidRPr="006F7406" w:rsidRDefault="00507A45" w:rsidP="00507A45">
      <w:pPr>
        <w:ind w:firstLine="709"/>
        <w:jc w:val="both"/>
        <w:rPr>
          <w:sz w:val="24"/>
          <w:szCs w:val="24"/>
          <w:lang w:val="ru-RU"/>
        </w:rPr>
      </w:pPr>
    </w:p>
    <w:p w:rsidR="00507A45" w:rsidRPr="004E21DD" w:rsidRDefault="00507A45" w:rsidP="00507A45">
      <w:pPr>
        <w:tabs>
          <w:tab w:val="left" w:pos="720"/>
        </w:tabs>
        <w:jc w:val="both"/>
        <w:rPr>
          <w:b/>
          <w:i/>
          <w:sz w:val="24"/>
          <w:szCs w:val="24"/>
          <w:lang w:val="ru-RU"/>
        </w:rPr>
      </w:pPr>
      <w:r w:rsidRPr="006F7406">
        <w:rPr>
          <w:sz w:val="24"/>
          <w:szCs w:val="24"/>
          <w:lang w:val="ru-RU"/>
        </w:rPr>
        <w:tab/>
      </w:r>
      <w:r w:rsidRPr="004E21DD">
        <w:rPr>
          <w:b/>
          <w:i/>
          <w:sz w:val="24"/>
          <w:szCs w:val="24"/>
          <w:lang w:val="ru-RU"/>
        </w:rPr>
        <w:t>Действия предприятия:</w:t>
      </w:r>
    </w:p>
    <w:p w:rsidR="00507A45" w:rsidRPr="004E21DD" w:rsidRDefault="00507A45" w:rsidP="00507A45">
      <w:pPr>
        <w:tabs>
          <w:tab w:val="left" w:pos="720"/>
        </w:tabs>
        <w:ind w:firstLine="709"/>
        <w:jc w:val="both"/>
        <w:rPr>
          <w:b/>
          <w:i/>
          <w:sz w:val="24"/>
          <w:szCs w:val="24"/>
          <w:lang w:val="ru-RU"/>
        </w:rPr>
      </w:pPr>
    </w:p>
    <w:p w:rsidR="00507A45" w:rsidRPr="004E21DD" w:rsidRDefault="00507A45" w:rsidP="00507A45">
      <w:pPr>
        <w:ind w:firstLine="709"/>
        <w:jc w:val="both"/>
        <w:rPr>
          <w:b/>
          <w:i/>
          <w:sz w:val="24"/>
          <w:szCs w:val="24"/>
          <w:lang w:val="ru-RU"/>
        </w:rPr>
      </w:pPr>
      <w:r w:rsidRPr="004E21DD">
        <w:rPr>
          <w:b/>
          <w:i/>
          <w:sz w:val="24"/>
          <w:szCs w:val="24"/>
          <w:u w:val="single"/>
          <w:lang w:val="ru-RU"/>
        </w:rPr>
        <w:t>1. Состав</w:t>
      </w:r>
      <w:r>
        <w:rPr>
          <w:b/>
          <w:i/>
          <w:sz w:val="24"/>
          <w:szCs w:val="24"/>
          <w:u w:val="single"/>
          <w:lang w:val="ru-RU"/>
        </w:rPr>
        <w:t>ление</w:t>
      </w:r>
      <w:r w:rsidRPr="004E21DD">
        <w:rPr>
          <w:b/>
          <w:i/>
          <w:sz w:val="24"/>
          <w:szCs w:val="24"/>
          <w:u w:val="single"/>
          <w:lang w:val="ru-RU"/>
        </w:rPr>
        <w:t xml:space="preserve"> спис</w:t>
      </w:r>
      <w:r>
        <w:rPr>
          <w:b/>
          <w:i/>
          <w:sz w:val="24"/>
          <w:szCs w:val="24"/>
          <w:u w:val="single"/>
          <w:lang w:val="ru-RU"/>
        </w:rPr>
        <w:t>ка</w:t>
      </w:r>
      <w:r w:rsidRPr="004E21DD">
        <w:rPr>
          <w:b/>
          <w:i/>
          <w:sz w:val="24"/>
          <w:szCs w:val="24"/>
          <w:u w:val="single"/>
          <w:lang w:val="ru-RU"/>
        </w:rPr>
        <w:t xml:space="preserve"> заинтересованных сторон.</w:t>
      </w:r>
      <w:r w:rsidRPr="004E21DD">
        <w:rPr>
          <w:b/>
          <w:i/>
          <w:sz w:val="24"/>
          <w:szCs w:val="24"/>
          <w:lang w:val="ru-RU"/>
        </w:rPr>
        <w:t xml:space="preserve">  </w:t>
      </w:r>
    </w:p>
    <w:p w:rsidR="00507A45" w:rsidRPr="004E21DD" w:rsidRDefault="00507A45" w:rsidP="00507A45">
      <w:pPr>
        <w:ind w:firstLine="709"/>
        <w:jc w:val="both"/>
        <w:rPr>
          <w:b/>
          <w:i/>
          <w:sz w:val="24"/>
          <w:szCs w:val="24"/>
          <w:lang w:val="ru-RU"/>
        </w:rPr>
      </w:pPr>
      <w:r w:rsidRPr="004E21DD">
        <w:rPr>
          <w:b/>
          <w:i/>
          <w:sz w:val="24"/>
          <w:szCs w:val="24"/>
          <w:lang w:val="ru-RU"/>
        </w:rPr>
        <w:t xml:space="preserve">За основу необходимо взять перечень заинтересованных сторон при проведении сертификации в РФ, представленный на сайте </w:t>
      </w:r>
      <w:r w:rsidRPr="004E21DD">
        <w:rPr>
          <w:b/>
          <w:i/>
          <w:sz w:val="24"/>
          <w:szCs w:val="24"/>
        </w:rPr>
        <w:t>FSC</w:t>
      </w:r>
      <w:r w:rsidRPr="004E21DD">
        <w:rPr>
          <w:b/>
          <w:i/>
          <w:sz w:val="24"/>
          <w:szCs w:val="24"/>
          <w:lang w:val="ru-RU"/>
        </w:rPr>
        <w:t xml:space="preserve"> (</w:t>
      </w:r>
      <w:r w:rsidRPr="004E21DD">
        <w:rPr>
          <w:b/>
          <w:i/>
          <w:sz w:val="24"/>
          <w:szCs w:val="24"/>
        </w:rPr>
        <w:t>www</w:t>
      </w:r>
      <w:r w:rsidRPr="004E21DD">
        <w:rPr>
          <w:b/>
          <w:i/>
          <w:sz w:val="24"/>
          <w:szCs w:val="24"/>
          <w:lang w:val="ru-RU"/>
        </w:rPr>
        <w:t>.</w:t>
      </w:r>
      <w:r w:rsidRPr="004E21DD">
        <w:rPr>
          <w:b/>
          <w:i/>
          <w:sz w:val="24"/>
          <w:szCs w:val="24"/>
        </w:rPr>
        <w:t>fsc</w:t>
      </w:r>
      <w:r w:rsidRPr="004E21DD">
        <w:rPr>
          <w:b/>
          <w:i/>
          <w:sz w:val="24"/>
          <w:szCs w:val="24"/>
          <w:lang w:val="ru-RU"/>
        </w:rPr>
        <w:t>.</w:t>
      </w:r>
      <w:r w:rsidRPr="004E21DD">
        <w:rPr>
          <w:b/>
          <w:i/>
          <w:sz w:val="24"/>
          <w:szCs w:val="24"/>
        </w:rPr>
        <w:t>ru</w:t>
      </w:r>
      <w:r w:rsidRPr="004E21DD">
        <w:rPr>
          <w:b/>
          <w:i/>
          <w:sz w:val="24"/>
          <w:szCs w:val="24"/>
          <w:lang w:val="ru-RU"/>
        </w:rPr>
        <w:t xml:space="preserve">). Данный перечень включает федеральные и региональные заинтересованные стороны (из регионального списка необходимо выбрать свой регион). </w:t>
      </w:r>
    </w:p>
    <w:p w:rsidR="00507A45" w:rsidRPr="004E21DD" w:rsidRDefault="00507A45" w:rsidP="00507A45">
      <w:pPr>
        <w:ind w:firstLine="709"/>
        <w:jc w:val="both"/>
        <w:rPr>
          <w:b/>
          <w:i/>
          <w:sz w:val="24"/>
          <w:szCs w:val="24"/>
          <w:lang w:val="ru-RU"/>
        </w:rPr>
      </w:pPr>
      <w:r w:rsidRPr="004E21DD">
        <w:rPr>
          <w:b/>
          <w:i/>
          <w:sz w:val="24"/>
          <w:szCs w:val="24"/>
          <w:lang w:val="ru-RU"/>
        </w:rPr>
        <w:t>Далее необходимо выявить местные заинтересованные стороны, сюда должны быть включены администрации сельских поселений, общины коренных народов (при их наличии), участковые лесничества, краеведческие музеи, местные общественно активные группы (общества ветеранов, охотников, краеведческие группы при библиотеках и школах, кружки юных натуралистов), а также группы населения, наиболее зависимые от леса.</w:t>
      </w:r>
    </w:p>
    <w:p w:rsidR="00507A45" w:rsidRPr="004E21DD" w:rsidRDefault="00507A45" w:rsidP="00507A45">
      <w:pPr>
        <w:ind w:firstLine="709"/>
        <w:jc w:val="both"/>
        <w:rPr>
          <w:b/>
          <w:i/>
          <w:sz w:val="24"/>
          <w:szCs w:val="24"/>
          <w:lang w:val="ru-RU"/>
        </w:rPr>
      </w:pPr>
    </w:p>
    <w:p w:rsidR="00507A45" w:rsidRPr="004E21DD" w:rsidRDefault="00507A45" w:rsidP="00507A45">
      <w:pPr>
        <w:ind w:firstLine="709"/>
        <w:jc w:val="both"/>
        <w:rPr>
          <w:b/>
          <w:i/>
          <w:sz w:val="24"/>
          <w:szCs w:val="24"/>
          <w:lang w:val="ru-RU"/>
        </w:rPr>
      </w:pPr>
      <w:r w:rsidRPr="004E21DD">
        <w:rPr>
          <w:b/>
          <w:i/>
          <w:sz w:val="24"/>
          <w:szCs w:val="24"/>
          <w:u w:val="single"/>
          <w:lang w:val="ru-RU"/>
        </w:rPr>
        <w:t>2. Информирование заинтересованных сторон</w:t>
      </w:r>
      <w:r w:rsidRPr="004E21DD">
        <w:rPr>
          <w:b/>
          <w:i/>
          <w:sz w:val="24"/>
          <w:szCs w:val="24"/>
          <w:lang w:val="ru-RU"/>
        </w:rPr>
        <w:t xml:space="preserve">, в том числе местного и коренного населения, о процессе сертификации и обязательствах компании сохранить места особой социальной значимости. </w:t>
      </w:r>
    </w:p>
    <w:p w:rsidR="00507A45" w:rsidRPr="004E21DD" w:rsidRDefault="00507A45" w:rsidP="00507A45">
      <w:pPr>
        <w:ind w:firstLine="709"/>
        <w:jc w:val="both"/>
        <w:rPr>
          <w:b/>
          <w:i/>
          <w:sz w:val="24"/>
          <w:szCs w:val="24"/>
          <w:lang w:val="ru-RU"/>
        </w:rPr>
      </w:pPr>
      <w:r w:rsidRPr="004E21DD">
        <w:rPr>
          <w:b/>
          <w:i/>
          <w:sz w:val="24"/>
          <w:szCs w:val="24"/>
          <w:lang w:val="ru-RU"/>
        </w:rPr>
        <w:t>Ответственный за сертификацию на предприятии должен оформить и разослать запросы в различные инстанции о возможном наличии на территории аренды мест особой археологической, исторической, культурной и религиозной значимости, организовать встречи и консультации с заинтересованными сторонами с целью сбора информации о социальных ЛВПЦ.</w:t>
      </w:r>
    </w:p>
    <w:p w:rsidR="00507A45" w:rsidRPr="004E21DD" w:rsidRDefault="00507A45" w:rsidP="00507A45">
      <w:pPr>
        <w:ind w:firstLine="709"/>
        <w:jc w:val="both"/>
        <w:rPr>
          <w:b/>
          <w:i/>
          <w:sz w:val="24"/>
          <w:szCs w:val="24"/>
          <w:lang w:val="ru-RU"/>
        </w:rPr>
      </w:pPr>
    </w:p>
    <w:p w:rsidR="00507A45" w:rsidRPr="00F94D08" w:rsidRDefault="00507A45" w:rsidP="00507A45">
      <w:pPr>
        <w:ind w:firstLine="709"/>
        <w:jc w:val="both"/>
        <w:rPr>
          <w:b/>
          <w:i/>
          <w:sz w:val="24"/>
          <w:szCs w:val="24"/>
          <w:lang w:val="ru-RU"/>
        </w:rPr>
      </w:pPr>
      <w:r w:rsidRPr="00F94D08">
        <w:rPr>
          <w:b/>
          <w:i/>
          <w:sz w:val="24"/>
          <w:szCs w:val="24"/>
          <w:u w:val="single"/>
          <w:lang w:val="ru-RU"/>
        </w:rPr>
        <w:t>3. Ведение документации ответственным за сертификацию лицом</w:t>
      </w:r>
      <w:r w:rsidRPr="00F94D08">
        <w:rPr>
          <w:b/>
          <w:i/>
          <w:sz w:val="24"/>
          <w:szCs w:val="24"/>
          <w:lang w:val="ru-RU"/>
        </w:rPr>
        <w:t>.</w:t>
      </w:r>
    </w:p>
    <w:p w:rsidR="00507A45" w:rsidRPr="004E21DD" w:rsidRDefault="00507A45" w:rsidP="00507A45">
      <w:pPr>
        <w:ind w:firstLine="709"/>
        <w:jc w:val="both"/>
        <w:rPr>
          <w:b/>
          <w:i/>
          <w:sz w:val="24"/>
          <w:szCs w:val="24"/>
          <w:lang w:val="ru-RU"/>
        </w:rPr>
      </w:pPr>
      <w:r w:rsidRPr="00F94D08">
        <w:rPr>
          <w:b/>
          <w:i/>
          <w:sz w:val="24"/>
          <w:szCs w:val="24"/>
          <w:lang w:val="ru-RU"/>
        </w:rPr>
        <w:t>Ответственный за сертификацию должен фиксировать</w:t>
      </w:r>
      <w:r>
        <w:rPr>
          <w:b/>
          <w:i/>
          <w:sz w:val="24"/>
          <w:szCs w:val="24"/>
          <w:lang w:val="ru-RU"/>
        </w:rPr>
        <w:t xml:space="preserve"> поступающие</w:t>
      </w:r>
      <w:r w:rsidRPr="00F94D08">
        <w:rPr>
          <w:b/>
          <w:i/>
          <w:sz w:val="24"/>
          <w:szCs w:val="24"/>
          <w:lang w:val="ru-RU"/>
        </w:rPr>
        <w:t xml:space="preserve"> предложения заинтересованных сторон по ЛВПЦ.</w:t>
      </w:r>
      <w:r w:rsidRPr="004E21DD">
        <w:rPr>
          <w:b/>
          <w:i/>
          <w:sz w:val="24"/>
          <w:szCs w:val="24"/>
          <w:lang w:val="ru-RU"/>
        </w:rPr>
        <w:t xml:space="preserve"> </w:t>
      </w:r>
    </w:p>
    <w:p w:rsidR="00507A45" w:rsidRPr="004E21DD" w:rsidRDefault="00507A45" w:rsidP="00507A45">
      <w:pPr>
        <w:ind w:firstLine="709"/>
        <w:jc w:val="both"/>
        <w:rPr>
          <w:b/>
          <w:i/>
          <w:sz w:val="24"/>
          <w:szCs w:val="24"/>
          <w:lang w:val="ru-RU"/>
        </w:rPr>
      </w:pPr>
    </w:p>
    <w:p w:rsidR="00507A45" w:rsidRPr="004E21DD" w:rsidRDefault="00507A45" w:rsidP="00507A45">
      <w:pPr>
        <w:ind w:firstLine="709"/>
        <w:jc w:val="both"/>
        <w:rPr>
          <w:b/>
          <w:i/>
          <w:sz w:val="24"/>
          <w:szCs w:val="24"/>
          <w:lang w:val="ru-RU"/>
        </w:rPr>
      </w:pPr>
      <w:r w:rsidRPr="004E21DD">
        <w:rPr>
          <w:b/>
          <w:i/>
          <w:sz w:val="24"/>
          <w:szCs w:val="24"/>
          <w:u w:val="single"/>
          <w:lang w:val="ru-RU"/>
        </w:rPr>
        <w:t>4. Составление доступных для общественности документов.</w:t>
      </w:r>
      <w:r w:rsidRPr="004E21DD">
        <w:rPr>
          <w:b/>
          <w:i/>
          <w:sz w:val="24"/>
          <w:szCs w:val="24"/>
          <w:lang w:val="ru-RU"/>
        </w:rPr>
        <w:t xml:space="preserve"> </w:t>
      </w:r>
    </w:p>
    <w:p w:rsidR="00507A45" w:rsidRPr="004E21DD" w:rsidRDefault="00507A45" w:rsidP="00507A45">
      <w:pPr>
        <w:ind w:firstLine="709"/>
        <w:jc w:val="both"/>
        <w:rPr>
          <w:b/>
          <w:i/>
          <w:sz w:val="24"/>
          <w:szCs w:val="24"/>
          <w:lang w:val="ru-RU"/>
        </w:rPr>
      </w:pPr>
      <w:r w:rsidRPr="004E21DD">
        <w:rPr>
          <w:b/>
          <w:i/>
          <w:sz w:val="24"/>
          <w:szCs w:val="24"/>
          <w:lang w:val="ru-RU"/>
        </w:rPr>
        <w:t xml:space="preserve">Поскольку сертификация – процесс открытый, то и любая информация, не являющаяся конфиденциальной, должна быть доступна для заинтересованных сторон. Перечень доступной для общественности информации  приведен в Процедуре о предоставлении неконфиденциальной информации, подробный перечень таких документов </w:t>
      </w:r>
      <w:r w:rsidRPr="004E21DD">
        <w:rPr>
          <w:b/>
          <w:i/>
          <w:sz w:val="24"/>
          <w:szCs w:val="24"/>
          <w:lang w:val="ru-RU"/>
        </w:rPr>
        <w:lastRenderedPageBreak/>
        <w:t xml:space="preserve">имеется в разделе 4.1. Рекомендаций по социальным аспектам сертификации по схеме </w:t>
      </w:r>
      <w:r w:rsidRPr="004E21DD">
        <w:rPr>
          <w:b/>
          <w:i/>
          <w:sz w:val="24"/>
          <w:szCs w:val="24"/>
        </w:rPr>
        <w:t>FSC</w:t>
      </w:r>
      <w:r w:rsidRPr="004E21DD">
        <w:rPr>
          <w:b/>
          <w:i/>
          <w:sz w:val="24"/>
          <w:szCs w:val="24"/>
          <w:lang w:val="ru-RU"/>
        </w:rPr>
        <w:t xml:space="preserve"> (Тысячнюк, Конюшатов и др., 2009). </w:t>
      </w:r>
    </w:p>
    <w:p w:rsidR="00507A45" w:rsidRPr="004E21DD" w:rsidRDefault="00507A45" w:rsidP="00507A45">
      <w:pPr>
        <w:ind w:firstLine="709"/>
        <w:jc w:val="both"/>
        <w:rPr>
          <w:b/>
          <w:i/>
          <w:sz w:val="24"/>
          <w:szCs w:val="24"/>
          <w:lang w:val="ru-RU"/>
        </w:rPr>
      </w:pPr>
    </w:p>
    <w:p w:rsidR="00507A45" w:rsidRPr="004E21DD" w:rsidRDefault="00507A45" w:rsidP="00507A45">
      <w:pPr>
        <w:ind w:firstLine="709"/>
        <w:jc w:val="both"/>
        <w:rPr>
          <w:b/>
          <w:i/>
          <w:sz w:val="24"/>
          <w:szCs w:val="24"/>
          <w:u w:val="single"/>
          <w:lang w:val="ru-RU"/>
        </w:rPr>
      </w:pPr>
      <w:r w:rsidRPr="004E21DD">
        <w:rPr>
          <w:b/>
          <w:i/>
          <w:sz w:val="24"/>
          <w:szCs w:val="24"/>
          <w:u w:val="single"/>
          <w:lang w:val="ru-RU"/>
        </w:rPr>
        <w:t>5.  Взаимодействие с заинтересованными сторонами.</w:t>
      </w:r>
    </w:p>
    <w:p w:rsidR="00507A45" w:rsidRPr="004E21DD" w:rsidRDefault="00507A45" w:rsidP="00507A45">
      <w:pPr>
        <w:pStyle w:val="21"/>
        <w:spacing w:before="0" w:line="240" w:lineRule="auto"/>
        <w:ind w:firstLine="709"/>
        <w:jc w:val="both"/>
        <w:rPr>
          <w:rFonts w:ascii="Times New Roman" w:hAnsi="Times New Roman"/>
          <w:b/>
          <w:i/>
          <w:sz w:val="24"/>
          <w:szCs w:val="24"/>
          <w:lang w:val="ru-RU"/>
        </w:rPr>
      </w:pPr>
      <w:r w:rsidRPr="004E21DD">
        <w:rPr>
          <w:rFonts w:ascii="Times New Roman" w:hAnsi="Times New Roman"/>
          <w:b/>
          <w:i/>
          <w:sz w:val="24"/>
          <w:szCs w:val="24"/>
          <w:lang w:val="ru-RU"/>
        </w:rPr>
        <w:t>В случае выявления ЛВПЦ 5 и 6 типов на те</w:t>
      </w:r>
      <w:r>
        <w:rPr>
          <w:rFonts w:ascii="Times New Roman" w:hAnsi="Times New Roman"/>
          <w:b/>
          <w:i/>
          <w:sz w:val="24"/>
          <w:szCs w:val="24"/>
          <w:lang w:val="ru-RU"/>
        </w:rPr>
        <w:t xml:space="preserve">рритории </w:t>
      </w:r>
      <w:r w:rsidRPr="004E21DD">
        <w:rPr>
          <w:rFonts w:ascii="Times New Roman" w:hAnsi="Times New Roman"/>
          <w:b/>
          <w:i/>
          <w:sz w:val="24"/>
          <w:szCs w:val="24"/>
          <w:lang w:val="ru-RU"/>
        </w:rPr>
        <w:t xml:space="preserve"> л</w:t>
      </w:r>
      <w:r>
        <w:rPr>
          <w:rFonts w:ascii="Times New Roman" w:hAnsi="Times New Roman"/>
          <w:b/>
          <w:i/>
          <w:sz w:val="24"/>
          <w:szCs w:val="24"/>
          <w:lang w:val="ru-RU"/>
        </w:rPr>
        <w:t>есничеств</w:t>
      </w:r>
      <w:r w:rsidRPr="004E21DD">
        <w:rPr>
          <w:rFonts w:ascii="Times New Roman" w:hAnsi="Times New Roman"/>
          <w:b/>
          <w:i/>
          <w:sz w:val="24"/>
          <w:szCs w:val="24"/>
          <w:lang w:val="ru-RU"/>
        </w:rPr>
        <w:t>,  необходимо выделить их в натуре, нанести на карты и сохранить в процессе хозяйственной деятельности (внести изменения или до</w:t>
      </w:r>
      <w:r>
        <w:rPr>
          <w:rFonts w:ascii="Times New Roman" w:hAnsi="Times New Roman"/>
          <w:b/>
          <w:i/>
          <w:sz w:val="24"/>
          <w:szCs w:val="24"/>
          <w:lang w:val="ru-RU"/>
        </w:rPr>
        <w:t>полнения в Регламенты лесничеств</w:t>
      </w:r>
      <w:r w:rsidRPr="004E21DD">
        <w:rPr>
          <w:rFonts w:ascii="Times New Roman" w:hAnsi="Times New Roman"/>
          <w:b/>
          <w:i/>
          <w:sz w:val="24"/>
          <w:szCs w:val="24"/>
          <w:lang w:val="ru-RU"/>
        </w:rPr>
        <w:t>, заключить Соглашения с местными сообществом).</w:t>
      </w:r>
    </w:p>
    <w:p w:rsidR="00507A45" w:rsidRPr="004E21DD" w:rsidRDefault="00507A45" w:rsidP="00507A45">
      <w:pPr>
        <w:ind w:firstLine="709"/>
        <w:jc w:val="both"/>
        <w:rPr>
          <w:b/>
          <w:i/>
          <w:sz w:val="24"/>
          <w:szCs w:val="24"/>
          <w:lang w:val="ru-RU"/>
        </w:rPr>
      </w:pPr>
      <w:r w:rsidRPr="004E21DD">
        <w:rPr>
          <w:b/>
          <w:i/>
          <w:sz w:val="24"/>
          <w:szCs w:val="24"/>
          <w:lang w:val="ru-RU"/>
        </w:rPr>
        <w:t>Данная работа не должна иметь разовый характер, процесс взаимодействия с заинтересованными сторонами долж</w:t>
      </w:r>
      <w:r>
        <w:rPr>
          <w:b/>
          <w:i/>
          <w:sz w:val="24"/>
          <w:szCs w:val="24"/>
          <w:lang w:val="ru-RU"/>
        </w:rPr>
        <w:t>ен быть постоянным, карта</w:t>
      </w:r>
      <w:r w:rsidRPr="004E21DD">
        <w:rPr>
          <w:b/>
          <w:i/>
          <w:sz w:val="24"/>
          <w:szCs w:val="24"/>
          <w:lang w:val="ru-RU"/>
        </w:rPr>
        <w:t xml:space="preserve"> с выделенными социальными ЛВПЦ должна быть доступна для общественности. </w:t>
      </w:r>
    </w:p>
    <w:p w:rsidR="00507A45" w:rsidRDefault="00507A45" w:rsidP="00507A45">
      <w:pPr>
        <w:jc w:val="both"/>
        <w:rPr>
          <w:b/>
          <w:sz w:val="24"/>
          <w:szCs w:val="24"/>
          <w:lang w:val="ru-RU"/>
        </w:rPr>
      </w:pPr>
    </w:p>
    <w:p w:rsidR="00507A45" w:rsidRPr="00EC4B86" w:rsidRDefault="00507A45" w:rsidP="00507A45">
      <w:pPr>
        <w:ind w:firstLine="709"/>
        <w:jc w:val="both"/>
        <w:rPr>
          <w:b/>
          <w:sz w:val="24"/>
          <w:szCs w:val="24"/>
          <w:lang w:val="ru-RU"/>
        </w:rPr>
      </w:pPr>
      <w:r>
        <w:rPr>
          <w:b/>
          <w:sz w:val="24"/>
          <w:szCs w:val="24"/>
          <w:lang w:val="ru-RU"/>
        </w:rPr>
        <w:t>Министерство лесного хозяйства Республики Татарстан оповестило</w:t>
      </w:r>
      <w:r w:rsidRPr="004E21DD">
        <w:rPr>
          <w:b/>
          <w:sz w:val="24"/>
          <w:szCs w:val="24"/>
          <w:lang w:val="ru-RU"/>
        </w:rPr>
        <w:t xml:space="preserve"> все зантересованные стороны о процессе </w:t>
      </w:r>
      <w:r w:rsidR="00FF1FDF">
        <w:rPr>
          <w:b/>
          <w:sz w:val="24"/>
          <w:szCs w:val="24"/>
          <w:lang w:val="ru-RU"/>
        </w:rPr>
        <w:t>лесной</w:t>
      </w:r>
      <w:r>
        <w:rPr>
          <w:b/>
          <w:sz w:val="24"/>
          <w:szCs w:val="24"/>
          <w:lang w:val="ru-RU"/>
        </w:rPr>
        <w:t xml:space="preserve"> </w:t>
      </w:r>
      <w:r w:rsidRPr="004E21DD">
        <w:rPr>
          <w:b/>
          <w:sz w:val="24"/>
          <w:szCs w:val="24"/>
          <w:lang w:val="ru-RU"/>
        </w:rPr>
        <w:t>сертификации</w:t>
      </w:r>
      <w:r>
        <w:rPr>
          <w:b/>
          <w:sz w:val="24"/>
          <w:szCs w:val="24"/>
          <w:lang w:val="ru-RU"/>
        </w:rPr>
        <w:t xml:space="preserve"> лесничеств</w:t>
      </w:r>
      <w:r w:rsidRPr="004E21DD">
        <w:rPr>
          <w:b/>
          <w:sz w:val="24"/>
          <w:szCs w:val="24"/>
          <w:lang w:val="ru-RU"/>
        </w:rPr>
        <w:t xml:space="preserve"> </w:t>
      </w:r>
      <w:r>
        <w:rPr>
          <w:b/>
          <w:sz w:val="24"/>
          <w:szCs w:val="24"/>
          <w:lang w:val="ru-RU"/>
        </w:rPr>
        <w:t xml:space="preserve">через размещение информации на сайтах своего министерства, </w:t>
      </w:r>
      <w:r>
        <w:rPr>
          <w:b/>
          <w:sz w:val="24"/>
          <w:szCs w:val="24"/>
        </w:rPr>
        <w:t>FSC</w:t>
      </w:r>
      <w:r>
        <w:rPr>
          <w:b/>
          <w:sz w:val="24"/>
          <w:szCs w:val="24"/>
          <w:lang w:val="ru-RU"/>
        </w:rPr>
        <w:t>,</w:t>
      </w:r>
      <w:r w:rsidRPr="00E2318B">
        <w:rPr>
          <w:b/>
          <w:sz w:val="24"/>
          <w:szCs w:val="24"/>
          <w:lang w:val="ru-RU"/>
        </w:rPr>
        <w:t xml:space="preserve"> </w:t>
      </w:r>
      <w:r>
        <w:rPr>
          <w:b/>
          <w:sz w:val="24"/>
          <w:szCs w:val="24"/>
        </w:rPr>
        <w:t>WWF</w:t>
      </w:r>
      <w:r>
        <w:rPr>
          <w:b/>
          <w:sz w:val="24"/>
          <w:szCs w:val="24"/>
          <w:lang w:val="ru-RU"/>
        </w:rPr>
        <w:t>, через</w:t>
      </w:r>
      <w:r w:rsidRPr="00E2318B">
        <w:rPr>
          <w:b/>
          <w:sz w:val="24"/>
          <w:szCs w:val="24"/>
          <w:lang w:val="ru-RU"/>
        </w:rPr>
        <w:t xml:space="preserve"> </w:t>
      </w:r>
      <w:r>
        <w:rPr>
          <w:b/>
          <w:sz w:val="24"/>
          <w:szCs w:val="24"/>
          <w:lang w:val="ru-RU"/>
        </w:rPr>
        <w:t>адресную электронную рассылку,</w:t>
      </w:r>
      <w:r w:rsidRPr="004E21DD">
        <w:rPr>
          <w:b/>
          <w:sz w:val="24"/>
          <w:szCs w:val="24"/>
          <w:lang w:val="ru-RU"/>
        </w:rPr>
        <w:t xml:space="preserve"> откры</w:t>
      </w:r>
      <w:r>
        <w:rPr>
          <w:b/>
          <w:sz w:val="24"/>
          <w:szCs w:val="24"/>
          <w:lang w:val="ru-RU"/>
        </w:rPr>
        <w:t>ло</w:t>
      </w:r>
      <w:r w:rsidRPr="004E21DD">
        <w:rPr>
          <w:b/>
          <w:sz w:val="24"/>
          <w:szCs w:val="24"/>
          <w:lang w:val="ru-RU"/>
        </w:rPr>
        <w:t xml:space="preserve"> консультации с органами исполнительной власти в области лесных отношений, Росприроднадзора</w:t>
      </w:r>
      <w:r w:rsidRPr="004E21DD">
        <w:rPr>
          <w:b/>
          <w:color w:val="333300"/>
          <w:sz w:val="24"/>
          <w:szCs w:val="24"/>
          <w:lang w:val="ru-RU"/>
        </w:rPr>
        <w:t xml:space="preserve">, образовательными и научными учреждениями, лесопромышленными структурами, </w:t>
      </w:r>
      <w:r w:rsidRPr="004E21DD">
        <w:rPr>
          <w:b/>
          <w:sz w:val="24"/>
          <w:szCs w:val="24"/>
          <w:lang w:val="ru-RU"/>
        </w:rPr>
        <w:t>экологическими</w:t>
      </w:r>
      <w:r w:rsidRPr="004E21DD">
        <w:rPr>
          <w:b/>
          <w:color w:val="333300"/>
          <w:sz w:val="24"/>
          <w:szCs w:val="24"/>
          <w:lang w:val="ru-RU"/>
        </w:rPr>
        <w:t xml:space="preserve"> и общественными организациями,</w:t>
      </w:r>
      <w:r w:rsidRPr="004E21DD">
        <w:rPr>
          <w:b/>
          <w:sz w:val="24"/>
          <w:szCs w:val="24"/>
          <w:lang w:val="ru-RU"/>
        </w:rPr>
        <w:t xml:space="preserve"> администрациями муниципальных образовани</w:t>
      </w:r>
      <w:r>
        <w:rPr>
          <w:b/>
          <w:sz w:val="24"/>
          <w:szCs w:val="24"/>
          <w:lang w:val="ru-RU"/>
        </w:rPr>
        <w:t>й</w:t>
      </w:r>
      <w:r w:rsidRPr="004E21DD">
        <w:rPr>
          <w:b/>
          <w:sz w:val="24"/>
          <w:szCs w:val="24"/>
          <w:lang w:val="ru-RU"/>
        </w:rPr>
        <w:t xml:space="preserve">, местным населением на предмет выявления и сохранения ценных участков леса, в том числе планируемых особо охраняемых природных территорий (ООПТ), мест обитания редких видов растений и животных, особой археологической, исторической, культурной и религиозной значимости, сбора грибов и ягод, охоты и отдыха местного населения, традиционного проживания и традиционной хозяйственной деятельности коренных </w:t>
      </w:r>
      <w:r w:rsidRPr="00EC4B86">
        <w:rPr>
          <w:b/>
          <w:sz w:val="24"/>
          <w:szCs w:val="24"/>
          <w:lang w:val="ru-RU"/>
        </w:rPr>
        <w:t xml:space="preserve">народов, осуществляющих традиционное природопользование, провело </w:t>
      </w:r>
      <w:r w:rsidRPr="00EC4B86">
        <w:rPr>
          <w:b/>
          <w:kern w:val="20"/>
          <w:sz w:val="24"/>
          <w:szCs w:val="24"/>
          <w:lang w:val="ru-RU"/>
        </w:rPr>
        <w:t xml:space="preserve">общественное </w:t>
      </w:r>
      <w:r w:rsidRPr="00EC4B86">
        <w:rPr>
          <w:b/>
          <w:sz w:val="24"/>
          <w:szCs w:val="24"/>
          <w:lang w:val="ru-RU"/>
        </w:rPr>
        <w:t>обсуждение планируемой и текущей хозяйственной деятельности лесничеств.</w:t>
      </w:r>
    </w:p>
    <w:p w:rsidR="00507A45" w:rsidRPr="006F7406" w:rsidRDefault="00507A45" w:rsidP="00507A45">
      <w:pPr>
        <w:ind w:firstLine="709"/>
        <w:jc w:val="both"/>
        <w:rPr>
          <w:b/>
          <w:sz w:val="24"/>
          <w:szCs w:val="24"/>
          <w:lang w:val="ru-RU"/>
        </w:rPr>
      </w:pPr>
      <w:r w:rsidRPr="006F7406">
        <w:rPr>
          <w:b/>
          <w:sz w:val="24"/>
          <w:szCs w:val="24"/>
          <w:lang w:val="ru-RU"/>
        </w:rPr>
        <w:t xml:space="preserve">Учитывая, что </w:t>
      </w:r>
      <w:r>
        <w:rPr>
          <w:b/>
          <w:sz w:val="24"/>
          <w:szCs w:val="24"/>
          <w:lang w:val="ru-RU"/>
        </w:rPr>
        <w:t xml:space="preserve">к настоящему времени </w:t>
      </w:r>
      <w:r w:rsidRPr="006F7406">
        <w:rPr>
          <w:b/>
          <w:sz w:val="24"/>
          <w:szCs w:val="24"/>
          <w:lang w:val="ru-RU"/>
        </w:rPr>
        <w:t>от заинтересованных сторон не поступило предложений по выделению</w:t>
      </w:r>
      <w:r>
        <w:rPr>
          <w:b/>
          <w:sz w:val="24"/>
          <w:szCs w:val="24"/>
          <w:lang w:val="ru-RU"/>
        </w:rPr>
        <w:t xml:space="preserve">  </w:t>
      </w:r>
      <w:r w:rsidRPr="006F7406">
        <w:rPr>
          <w:b/>
          <w:sz w:val="24"/>
          <w:szCs w:val="24"/>
          <w:lang w:val="ru-RU"/>
        </w:rPr>
        <w:t xml:space="preserve"> социальных ЛВПЦ 5-го и 6-го типа, а так же то, что местное население и</w:t>
      </w:r>
      <w:r>
        <w:rPr>
          <w:b/>
          <w:sz w:val="24"/>
          <w:szCs w:val="24"/>
          <w:lang w:val="ru-RU"/>
        </w:rPr>
        <w:t>меет свободный доступ в лесные участки</w:t>
      </w:r>
      <w:r w:rsidRPr="006F7406">
        <w:rPr>
          <w:b/>
          <w:sz w:val="24"/>
          <w:szCs w:val="24"/>
          <w:lang w:val="ru-RU"/>
        </w:rPr>
        <w:t xml:space="preserve"> для сбора грибов, ягод, охоты и отдыха, необходимость выделения мест особой социальной значимости на территории</w:t>
      </w:r>
      <w:r>
        <w:rPr>
          <w:b/>
          <w:sz w:val="24"/>
          <w:szCs w:val="24"/>
          <w:lang w:val="ru-RU"/>
        </w:rPr>
        <w:t xml:space="preserve"> лесничеств</w:t>
      </w:r>
      <w:r w:rsidRPr="006F7406">
        <w:rPr>
          <w:b/>
          <w:sz w:val="24"/>
          <w:szCs w:val="24"/>
          <w:lang w:val="ru-RU"/>
        </w:rPr>
        <w:t xml:space="preserve"> </w:t>
      </w:r>
      <w:r w:rsidRPr="004E21DD">
        <w:rPr>
          <w:b/>
          <w:sz w:val="24"/>
          <w:szCs w:val="24"/>
          <w:lang w:val="ru-RU"/>
        </w:rPr>
        <w:t>в настоящий момент</w:t>
      </w:r>
      <w:r w:rsidRPr="006F7406">
        <w:rPr>
          <w:b/>
          <w:sz w:val="24"/>
          <w:szCs w:val="24"/>
          <w:lang w:val="ru-RU"/>
        </w:rPr>
        <w:t xml:space="preserve"> отсутствует, но в случае их выявления</w:t>
      </w:r>
      <w:r>
        <w:rPr>
          <w:b/>
          <w:sz w:val="24"/>
          <w:szCs w:val="24"/>
          <w:lang w:val="ru-RU"/>
        </w:rPr>
        <w:t xml:space="preserve"> в будущем</w:t>
      </w:r>
      <w:r w:rsidRPr="006F7406">
        <w:rPr>
          <w:b/>
          <w:sz w:val="24"/>
          <w:szCs w:val="24"/>
          <w:lang w:val="ru-RU"/>
        </w:rPr>
        <w:t xml:space="preserve">, </w:t>
      </w:r>
      <w:r>
        <w:rPr>
          <w:b/>
          <w:sz w:val="24"/>
          <w:szCs w:val="24"/>
          <w:lang w:val="ru-RU"/>
        </w:rPr>
        <w:t xml:space="preserve">Министерство лесного хозяйства </w:t>
      </w:r>
      <w:r w:rsidRPr="006F7406">
        <w:rPr>
          <w:b/>
          <w:sz w:val="24"/>
          <w:szCs w:val="24"/>
          <w:lang w:val="ru-RU"/>
        </w:rPr>
        <w:t>возьмет на себя обязательства в добровольном порядке ввести на данных территориях (до придания им официального статуса) режим ограничения на ведение рубок и другой хозяйственной деятельности.</w:t>
      </w:r>
    </w:p>
    <w:p w:rsidR="00507A45" w:rsidRPr="006F7406" w:rsidRDefault="00507A45" w:rsidP="00507A45">
      <w:pPr>
        <w:ind w:firstLine="709"/>
        <w:jc w:val="both"/>
        <w:rPr>
          <w:b/>
          <w:sz w:val="24"/>
          <w:szCs w:val="24"/>
          <w:lang w:val="ru-RU"/>
        </w:rPr>
      </w:pPr>
      <w:r w:rsidRPr="006F7406">
        <w:rPr>
          <w:b/>
          <w:sz w:val="24"/>
          <w:szCs w:val="24"/>
          <w:lang w:val="ru-RU"/>
        </w:rPr>
        <w:t>Работа по выявлению социальных ЛВПЦ будет продолжена</w:t>
      </w:r>
      <w:r>
        <w:rPr>
          <w:b/>
          <w:sz w:val="24"/>
          <w:szCs w:val="24"/>
          <w:lang w:val="ru-RU"/>
        </w:rPr>
        <w:t>.</w:t>
      </w:r>
    </w:p>
    <w:p w:rsidR="00507A45" w:rsidRPr="006F7406" w:rsidRDefault="00507A45" w:rsidP="00507A45">
      <w:pPr>
        <w:ind w:firstLine="709"/>
        <w:jc w:val="both"/>
        <w:rPr>
          <w:b/>
          <w:sz w:val="24"/>
          <w:szCs w:val="24"/>
          <w:lang w:val="ru-RU"/>
        </w:rPr>
      </w:pPr>
    </w:p>
    <w:p w:rsidR="00334E8D" w:rsidRPr="00507A45" w:rsidRDefault="00334E8D">
      <w:pPr>
        <w:rPr>
          <w:lang w:val="ru-RU"/>
        </w:rPr>
      </w:pPr>
    </w:p>
    <w:sectPr w:rsidR="00334E8D" w:rsidRPr="00507A45" w:rsidSect="00B4344A">
      <w:pgSz w:w="11906" w:h="16838"/>
      <w:pgMar w:top="1134" w:right="567" w:bottom="1134"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9C6" w:rsidRDefault="001649C6" w:rsidP="00507A45">
      <w:r>
        <w:separator/>
      </w:r>
    </w:p>
  </w:endnote>
  <w:endnote w:type="continuationSeparator" w:id="0">
    <w:p w:rsidR="001649C6" w:rsidRDefault="001649C6" w:rsidP="0050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A45" w:rsidRDefault="008C518B" w:rsidP="00146A76">
    <w:pPr>
      <w:pStyle w:val="a4"/>
      <w:framePr w:wrap="around" w:vAnchor="text" w:hAnchor="margin" w:xAlign="right" w:y="1"/>
      <w:rPr>
        <w:rStyle w:val="a8"/>
      </w:rPr>
    </w:pPr>
    <w:r>
      <w:rPr>
        <w:rStyle w:val="a8"/>
      </w:rPr>
      <w:fldChar w:fldCharType="begin"/>
    </w:r>
    <w:r w:rsidR="00507A45">
      <w:rPr>
        <w:rStyle w:val="a8"/>
      </w:rPr>
      <w:instrText xml:space="preserve">PAGE  </w:instrText>
    </w:r>
    <w:r>
      <w:rPr>
        <w:rStyle w:val="a8"/>
      </w:rPr>
      <w:fldChar w:fldCharType="end"/>
    </w:r>
  </w:p>
  <w:p w:rsidR="00507A45" w:rsidRDefault="00507A45" w:rsidP="004A4F6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A45" w:rsidRDefault="008C518B" w:rsidP="00146A76">
    <w:pPr>
      <w:pStyle w:val="a4"/>
      <w:framePr w:wrap="around" w:vAnchor="text" w:hAnchor="margin" w:xAlign="right" w:y="1"/>
      <w:rPr>
        <w:rStyle w:val="a8"/>
      </w:rPr>
    </w:pPr>
    <w:r>
      <w:rPr>
        <w:rStyle w:val="a8"/>
      </w:rPr>
      <w:fldChar w:fldCharType="begin"/>
    </w:r>
    <w:r w:rsidR="00507A45">
      <w:rPr>
        <w:rStyle w:val="a8"/>
      </w:rPr>
      <w:instrText xml:space="preserve">PAGE  </w:instrText>
    </w:r>
    <w:r>
      <w:rPr>
        <w:rStyle w:val="a8"/>
      </w:rPr>
      <w:fldChar w:fldCharType="separate"/>
    </w:r>
    <w:r w:rsidR="00F12C78">
      <w:rPr>
        <w:rStyle w:val="a8"/>
        <w:noProof/>
      </w:rPr>
      <w:t>2</w:t>
    </w:r>
    <w:r>
      <w:rPr>
        <w:rStyle w:val="a8"/>
      </w:rPr>
      <w:fldChar w:fldCharType="end"/>
    </w:r>
  </w:p>
  <w:p w:rsidR="00507A45" w:rsidRDefault="00507A45" w:rsidP="004A4F6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9C6" w:rsidRDefault="001649C6" w:rsidP="00507A45">
      <w:r>
        <w:separator/>
      </w:r>
    </w:p>
  </w:footnote>
  <w:footnote w:type="continuationSeparator" w:id="0">
    <w:p w:rsidR="001649C6" w:rsidRDefault="001649C6" w:rsidP="00507A45">
      <w:r>
        <w:continuationSeparator/>
      </w:r>
    </w:p>
  </w:footnote>
  <w:footnote w:id="1">
    <w:p w:rsidR="00507A45" w:rsidRDefault="00507A45" w:rsidP="00507A45">
      <w:pPr>
        <w:pStyle w:val="af1"/>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A45" w:rsidRDefault="00507A45">
    <w:pPr>
      <w:pStyle w:val="a6"/>
      <w:jc w:val="right"/>
      <w:rPr>
        <w:rFonts w:ascii="Times New Roman" w:hAnsi="Times New Roman"/>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F06EA"/>
    <w:multiLevelType w:val="multilevel"/>
    <w:tmpl w:val="0E9CE6F4"/>
    <w:lvl w:ilvl="0">
      <w:start w:val="1"/>
      <w:numFmt w:val="decimal"/>
      <w:pStyle w:val="1"/>
      <w:lvlText w:val="%1."/>
      <w:lvlJc w:val="left"/>
      <w:pPr>
        <w:tabs>
          <w:tab w:val="num" w:pos="360"/>
        </w:tabs>
        <w:ind w:left="360" w:hanging="360"/>
      </w:pPr>
      <w:rPr>
        <w:rFonts w:hint="default"/>
      </w:rPr>
    </w:lvl>
    <w:lvl w:ilvl="1">
      <w:start w:val="1"/>
      <w:numFmt w:val="decimal"/>
      <w:pStyle w:val="2"/>
      <w:lvlText w:val="%1.%2"/>
      <w:lvlJc w:val="left"/>
      <w:pPr>
        <w:tabs>
          <w:tab w:val="num" w:pos="720"/>
        </w:tabs>
        <w:ind w:left="357" w:hanging="357"/>
      </w:pPr>
      <w:rPr>
        <w:rFonts w:hint="default"/>
      </w:rPr>
    </w:lvl>
    <w:lvl w:ilvl="2">
      <w:start w:val="1"/>
      <w:numFmt w:val="decimal"/>
      <w:pStyle w:val="3"/>
      <w:lvlText w:val="%1.%2.%3."/>
      <w:lvlJc w:val="left"/>
      <w:pPr>
        <w:tabs>
          <w:tab w:val="num" w:pos="720"/>
        </w:tabs>
        <w:ind w:left="357" w:hanging="357"/>
      </w:pPr>
      <w:rPr>
        <w:rFonts w:hint="default"/>
      </w:rPr>
    </w:lvl>
    <w:lvl w:ilvl="3">
      <w:start w:val="1"/>
      <w:numFmt w:val="decimal"/>
      <w:pStyle w:val="4"/>
      <w:lvlText w:val="%1.%2.%3.%4."/>
      <w:lvlJc w:val="left"/>
      <w:pPr>
        <w:tabs>
          <w:tab w:val="num" w:pos="1080"/>
        </w:tabs>
        <w:ind w:left="357" w:hanging="35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23175F86"/>
    <w:multiLevelType w:val="multilevel"/>
    <w:tmpl w:val="E10E739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
    <w:nsid w:val="2C69629B"/>
    <w:multiLevelType w:val="multilevel"/>
    <w:tmpl w:val="4872BB14"/>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624"/>
        </w:tabs>
        <w:ind w:left="624" w:hanging="624"/>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F3104AD"/>
    <w:multiLevelType w:val="multilevel"/>
    <w:tmpl w:val="3334ACC4"/>
    <w:lvl w:ilvl="0">
      <w:start w:val="1"/>
      <w:numFmt w:val="decimal"/>
      <w:lvlText w:val="%1."/>
      <w:lvlJc w:val="left"/>
      <w:pPr>
        <w:tabs>
          <w:tab w:val="num" w:pos="810"/>
        </w:tabs>
        <w:ind w:left="90" w:firstLine="360"/>
      </w:pPr>
      <w:rPr>
        <w:rFonts w:ascii="Times New Roman" w:hAnsi="Times New Roman" w:cs="Times New Roman" w:hint="default"/>
        <w:i w:val="0"/>
      </w:rPr>
    </w:lvl>
    <w:lvl w:ilvl="1">
      <w:start w:val="1"/>
      <w:numFmt w:val="bullet"/>
      <w:lvlText w:val=""/>
      <w:lvlJc w:val="left"/>
      <w:pPr>
        <w:tabs>
          <w:tab w:val="num" w:pos="1665"/>
        </w:tabs>
        <w:ind w:left="1665" w:hanging="360"/>
      </w:pPr>
      <w:rPr>
        <w:rFonts w:ascii="Symbol" w:hAnsi="Symbol" w:hint="default"/>
      </w:rPr>
    </w:lvl>
    <w:lvl w:ilvl="2">
      <w:start w:val="1"/>
      <w:numFmt w:val="decimal"/>
      <w:lvlText w:val="%3)"/>
      <w:lvlJc w:val="left"/>
      <w:pPr>
        <w:tabs>
          <w:tab w:val="num" w:pos="2565"/>
        </w:tabs>
        <w:ind w:left="2565" w:hanging="360"/>
      </w:pPr>
      <w:rPr>
        <w:rFonts w:hint="default"/>
      </w:rPr>
    </w:lvl>
    <w:lvl w:ilvl="3" w:tentative="1">
      <w:start w:val="1"/>
      <w:numFmt w:val="decimal"/>
      <w:lvlText w:val="%4."/>
      <w:lvlJc w:val="left"/>
      <w:pPr>
        <w:tabs>
          <w:tab w:val="num" w:pos="3105"/>
        </w:tabs>
        <w:ind w:left="3105" w:hanging="360"/>
      </w:pPr>
    </w:lvl>
    <w:lvl w:ilvl="4" w:tentative="1">
      <w:start w:val="1"/>
      <w:numFmt w:val="lowerLetter"/>
      <w:lvlText w:val="%5."/>
      <w:lvlJc w:val="left"/>
      <w:pPr>
        <w:tabs>
          <w:tab w:val="num" w:pos="3825"/>
        </w:tabs>
        <w:ind w:left="3825" w:hanging="360"/>
      </w:pPr>
    </w:lvl>
    <w:lvl w:ilvl="5" w:tentative="1">
      <w:start w:val="1"/>
      <w:numFmt w:val="lowerRoman"/>
      <w:lvlText w:val="%6."/>
      <w:lvlJc w:val="right"/>
      <w:pPr>
        <w:tabs>
          <w:tab w:val="num" w:pos="4545"/>
        </w:tabs>
        <w:ind w:left="4545" w:hanging="180"/>
      </w:pPr>
    </w:lvl>
    <w:lvl w:ilvl="6" w:tentative="1">
      <w:start w:val="1"/>
      <w:numFmt w:val="decimal"/>
      <w:lvlText w:val="%7."/>
      <w:lvlJc w:val="left"/>
      <w:pPr>
        <w:tabs>
          <w:tab w:val="num" w:pos="5265"/>
        </w:tabs>
        <w:ind w:left="5265" w:hanging="360"/>
      </w:pPr>
    </w:lvl>
    <w:lvl w:ilvl="7" w:tentative="1">
      <w:start w:val="1"/>
      <w:numFmt w:val="lowerLetter"/>
      <w:lvlText w:val="%8."/>
      <w:lvlJc w:val="left"/>
      <w:pPr>
        <w:tabs>
          <w:tab w:val="num" w:pos="5985"/>
        </w:tabs>
        <w:ind w:left="5985" w:hanging="360"/>
      </w:pPr>
    </w:lvl>
    <w:lvl w:ilvl="8" w:tentative="1">
      <w:start w:val="1"/>
      <w:numFmt w:val="lowerRoman"/>
      <w:lvlText w:val="%9."/>
      <w:lvlJc w:val="right"/>
      <w:pPr>
        <w:tabs>
          <w:tab w:val="num" w:pos="6705"/>
        </w:tabs>
        <w:ind w:left="6705" w:hanging="180"/>
      </w:pPr>
    </w:lvl>
  </w:abstractNum>
  <w:abstractNum w:abstractNumId="4">
    <w:nsid w:val="5840458F"/>
    <w:multiLevelType w:val="hybridMultilevel"/>
    <w:tmpl w:val="A3DCB97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79A032F1"/>
    <w:multiLevelType w:val="multilevel"/>
    <w:tmpl w:val="0D028472"/>
    <w:lvl w:ilvl="0">
      <w:start w:val="4"/>
      <w:numFmt w:val="decimal"/>
      <w:lvlText w:val="%1."/>
      <w:lvlJc w:val="left"/>
      <w:pPr>
        <w:tabs>
          <w:tab w:val="num" w:pos="510"/>
        </w:tabs>
        <w:ind w:left="510" w:hanging="510"/>
      </w:pPr>
      <w:rPr>
        <w:rFonts w:hint="default"/>
      </w:rPr>
    </w:lvl>
    <w:lvl w:ilvl="1">
      <w:start w:val="1"/>
      <w:numFmt w:val="decimal"/>
      <w:lvlText w:val="%1.%2."/>
      <w:lvlJc w:val="left"/>
      <w:pPr>
        <w:tabs>
          <w:tab w:val="num" w:pos="624"/>
        </w:tabs>
        <w:ind w:left="624" w:hanging="624"/>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1"/>
  </w:num>
  <w:num w:numId="3">
    <w:abstractNumId w:val="3"/>
  </w:num>
  <w:num w:numId="4">
    <w:abstractNumId w:val="2"/>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7A45"/>
    <w:rsid w:val="000B02F8"/>
    <w:rsid w:val="000B76D5"/>
    <w:rsid w:val="001649C6"/>
    <w:rsid w:val="00334E8D"/>
    <w:rsid w:val="003A1097"/>
    <w:rsid w:val="00507A45"/>
    <w:rsid w:val="00523D50"/>
    <w:rsid w:val="008C518B"/>
    <w:rsid w:val="008D0CA5"/>
    <w:rsid w:val="00936D75"/>
    <w:rsid w:val="00A125D4"/>
    <w:rsid w:val="00B0226C"/>
    <w:rsid w:val="00B716BC"/>
    <w:rsid w:val="00B7204C"/>
    <w:rsid w:val="00CB1400"/>
    <w:rsid w:val="00CD595C"/>
    <w:rsid w:val="00D97CD8"/>
    <w:rsid w:val="00E8241F"/>
    <w:rsid w:val="00EE1838"/>
    <w:rsid w:val="00EE75A5"/>
    <w:rsid w:val="00F12C78"/>
    <w:rsid w:val="00FF1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A45"/>
    <w:pPr>
      <w:spacing w:after="0" w:line="240" w:lineRule="auto"/>
    </w:pPr>
    <w:rPr>
      <w:rFonts w:ascii="Times New Roman" w:eastAsia="Times New Roman" w:hAnsi="Times New Roman" w:cs="Times New Roman"/>
      <w:noProof/>
      <w:sz w:val="20"/>
      <w:szCs w:val="20"/>
      <w:lang w:val="en-US"/>
    </w:rPr>
  </w:style>
  <w:style w:type="paragraph" w:styleId="1">
    <w:name w:val="heading 1"/>
    <w:basedOn w:val="a"/>
    <w:next w:val="a"/>
    <w:link w:val="10"/>
    <w:qFormat/>
    <w:rsid w:val="00507A45"/>
    <w:pPr>
      <w:keepNext/>
      <w:numPr>
        <w:numId w:val="1"/>
      </w:numPr>
      <w:spacing w:before="240" w:after="60" w:line="312" w:lineRule="auto"/>
      <w:outlineLvl w:val="0"/>
    </w:pPr>
    <w:rPr>
      <w:rFonts w:ascii="Lucida Sans" w:hAnsi="Lucida Sans" w:cs="Arial"/>
      <w:b/>
      <w:bCs/>
      <w:noProof w:val="0"/>
      <w:kern w:val="32"/>
      <w:sz w:val="32"/>
      <w:szCs w:val="32"/>
      <w:lang w:val="en-GB"/>
    </w:rPr>
  </w:style>
  <w:style w:type="paragraph" w:styleId="2">
    <w:name w:val="heading 2"/>
    <w:basedOn w:val="a"/>
    <w:next w:val="a"/>
    <w:link w:val="20"/>
    <w:qFormat/>
    <w:rsid w:val="00507A45"/>
    <w:pPr>
      <w:keepNext/>
      <w:numPr>
        <w:ilvl w:val="1"/>
        <w:numId w:val="1"/>
      </w:numPr>
      <w:spacing w:before="240" w:after="60" w:line="312" w:lineRule="auto"/>
      <w:outlineLvl w:val="1"/>
    </w:pPr>
    <w:rPr>
      <w:rFonts w:ascii="Lucida Sans" w:hAnsi="Lucida Sans" w:cs="Arial"/>
      <w:b/>
      <w:bCs/>
      <w:i/>
      <w:iCs/>
      <w:noProof w:val="0"/>
      <w:sz w:val="28"/>
      <w:szCs w:val="28"/>
      <w:lang w:val="en-GB"/>
    </w:rPr>
  </w:style>
  <w:style w:type="paragraph" w:styleId="3">
    <w:name w:val="heading 3"/>
    <w:basedOn w:val="a"/>
    <w:next w:val="a"/>
    <w:link w:val="30"/>
    <w:qFormat/>
    <w:rsid w:val="00507A45"/>
    <w:pPr>
      <w:keepNext/>
      <w:numPr>
        <w:ilvl w:val="2"/>
        <w:numId w:val="1"/>
      </w:numPr>
      <w:spacing w:before="240" w:after="60" w:line="312" w:lineRule="auto"/>
      <w:outlineLvl w:val="2"/>
    </w:pPr>
    <w:rPr>
      <w:rFonts w:ascii="Lucida Sans" w:hAnsi="Lucida Sans" w:cs="Arial"/>
      <w:b/>
      <w:bCs/>
      <w:noProof w:val="0"/>
      <w:sz w:val="26"/>
      <w:szCs w:val="26"/>
      <w:lang w:val="en-GB"/>
    </w:rPr>
  </w:style>
  <w:style w:type="paragraph" w:styleId="4">
    <w:name w:val="heading 4"/>
    <w:basedOn w:val="a"/>
    <w:next w:val="a"/>
    <w:link w:val="40"/>
    <w:qFormat/>
    <w:rsid w:val="00507A45"/>
    <w:pPr>
      <w:keepNext/>
      <w:numPr>
        <w:ilvl w:val="3"/>
        <w:numId w:val="1"/>
      </w:numPr>
      <w:spacing w:before="240" w:after="60" w:line="312" w:lineRule="auto"/>
      <w:outlineLvl w:val="3"/>
    </w:pPr>
    <w:rPr>
      <w:rFonts w:ascii="Lucida Sans" w:hAnsi="Lucida Sans"/>
      <w:b/>
      <w:bCs/>
      <w:noProof w:val="0"/>
      <w:sz w:val="24"/>
      <w:szCs w:val="28"/>
      <w:lang w:val="en-GB"/>
    </w:rPr>
  </w:style>
  <w:style w:type="paragraph" w:styleId="7">
    <w:name w:val="heading 7"/>
    <w:basedOn w:val="a"/>
    <w:next w:val="a"/>
    <w:link w:val="70"/>
    <w:uiPriority w:val="9"/>
    <w:semiHidden/>
    <w:unhideWhenUsed/>
    <w:qFormat/>
    <w:rsid w:val="00507A45"/>
    <w:pPr>
      <w:keepNext/>
      <w:keepLines/>
      <w:spacing w:before="200"/>
      <w:outlineLvl w:val="6"/>
    </w:pPr>
    <w:rPr>
      <w:rFonts w:ascii="Cambria" w:hAnsi="Cambria"/>
      <w:i/>
      <w:iCs/>
      <w:noProof w:val="0"/>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7A45"/>
    <w:rPr>
      <w:rFonts w:ascii="Lucida Sans" w:eastAsia="Times New Roman" w:hAnsi="Lucida Sans" w:cs="Arial"/>
      <w:b/>
      <w:bCs/>
      <w:kern w:val="32"/>
      <w:sz w:val="32"/>
      <w:szCs w:val="32"/>
      <w:lang w:val="en-GB"/>
    </w:rPr>
  </w:style>
  <w:style w:type="character" w:customStyle="1" w:styleId="20">
    <w:name w:val="Заголовок 2 Знак"/>
    <w:basedOn w:val="a0"/>
    <w:link w:val="2"/>
    <w:rsid w:val="00507A45"/>
    <w:rPr>
      <w:rFonts w:ascii="Lucida Sans" w:eastAsia="Times New Roman" w:hAnsi="Lucida Sans" w:cs="Arial"/>
      <w:b/>
      <w:bCs/>
      <w:i/>
      <w:iCs/>
      <w:sz w:val="28"/>
      <w:szCs w:val="28"/>
      <w:lang w:val="en-GB"/>
    </w:rPr>
  </w:style>
  <w:style w:type="character" w:customStyle="1" w:styleId="30">
    <w:name w:val="Заголовок 3 Знак"/>
    <w:basedOn w:val="a0"/>
    <w:link w:val="3"/>
    <w:rsid w:val="00507A45"/>
    <w:rPr>
      <w:rFonts w:ascii="Lucida Sans" w:eastAsia="Times New Roman" w:hAnsi="Lucida Sans" w:cs="Arial"/>
      <w:b/>
      <w:bCs/>
      <w:sz w:val="26"/>
      <w:szCs w:val="26"/>
      <w:lang w:val="en-GB"/>
    </w:rPr>
  </w:style>
  <w:style w:type="character" w:customStyle="1" w:styleId="40">
    <w:name w:val="Заголовок 4 Знак"/>
    <w:basedOn w:val="a0"/>
    <w:link w:val="4"/>
    <w:rsid w:val="00507A45"/>
    <w:rPr>
      <w:rFonts w:ascii="Lucida Sans" w:eastAsia="Times New Roman" w:hAnsi="Lucida Sans" w:cs="Times New Roman"/>
      <w:b/>
      <w:bCs/>
      <w:sz w:val="24"/>
      <w:szCs w:val="28"/>
      <w:lang w:val="en-GB"/>
    </w:rPr>
  </w:style>
  <w:style w:type="character" w:customStyle="1" w:styleId="70">
    <w:name w:val="Заголовок 7 Знак"/>
    <w:basedOn w:val="a0"/>
    <w:link w:val="7"/>
    <w:uiPriority w:val="9"/>
    <w:semiHidden/>
    <w:rsid w:val="00507A45"/>
    <w:rPr>
      <w:rFonts w:ascii="Cambria" w:eastAsia="Times New Roman" w:hAnsi="Cambria" w:cs="Times New Roman"/>
      <w:i/>
      <w:iCs/>
      <w:color w:val="404040"/>
      <w:sz w:val="24"/>
      <w:szCs w:val="24"/>
    </w:rPr>
  </w:style>
  <w:style w:type="paragraph" w:styleId="a3">
    <w:name w:val="Normal (Web)"/>
    <w:basedOn w:val="a"/>
    <w:uiPriority w:val="99"/>
    <w:rsid w:val="00507A45"/>
    <w:pPr>
      <w:spacing w:before="300"/>
    </w:pPr>
  </w:style>
  <w:style w:type="paragraph" w:styleId="a4">
    <w:name w:val="footer"/>
    <w:basedOn w:val="a"/>
    <w:link w:val="a5"/>
    <w:rsid w:val="00507A45"/>
    <w:pPr>
      <w:tabs>
        <w:tab w:val="center" w:pos="4153"/>
        <w:tab w:val="right" w:pos="8306"/>
      </w:tabs>
      <w:spacing w:before="120" w:line="312" w:lineRule="auto"/>
    </w:pPr>
    <w:rPr>
      <w:rFonts w:ascii="Lucida Sans" w:hAnsi="Lucida Sans"/>
      <w:noProof w:val="0"/>
      <w:szCs w:val="24"/>
      <w:lang w:val="en-GB"/>
    </w:rPr>
  </w:style>
  <w:style w:type="character" w:customStyle="1" w:styleId="a5">
    <w:name w:val="Нижний колонтитул Знак"/>
    <w:basedOn w:val="a0"/>
    <w:link w:val="a4"/>
    <w:rsid w:val="00507A45"/>
    <w:rPr>
      <w:rFonts w:ascii="Lucida Sans" w:eastAsia="Times New Roman" w:hAnsi="Lucida Sans" w:cs="Times New Roman"/>
      <w:sz w:val="20"/>
      <w:szCs w:val="24"/>
      <w:lang w:val="en-GB"/>
    </w:rPr>
  </w:style>
  <w:style w:type="paragraph" w:styleId="a6">
    <w:name w:val="header"/>
    <w:basedOn w:val="a"/>
    <w:link w:val="a7"/>
    <w:rsid w:val="00507A45"/>
    <w:pPr>
      <w:tabs>
        <w:tab w:val="center" w:pos="4153"/>
        <w:tab w:val="right" w:pos="8306"/>
      </w:tabs>
      <w:spacing w:before="120" w:line="312" w:lineRule="auto"/>
    </w:pPr>
    <w:rPr>
      <w:rFonts w:ascii="Lucida Sans" w:hAnsi="Lucida Sans"/>
      <w:noProof w:val="0"/>
      <w:szCs w:val="24"/>
      <w:lang w:val="en-GB"/>
    </w:rPr>
  </w:style>
  <w:style w:type="character" w:customStyle="1" w:styleId="a7">
    <w:name w:val="Верхний колонтитул Знак"/>
    <w:basedOn w:val="a0"/>
    <w:link w:val="a6"/>
    <w:rsid w:val="00507A45"/>
    <w:rPr>
      <w:rFonts w:ascii="Lucida Sans" w:eastAsia="Times New Roman" w:hAnsi="Lucida Sans" w:cs="Times New Roman"/>
      <w:sz w:val="20"/>
      <w:szCs w:val="24"/>
      <w:lang w:val="en-GB"/>
    </w:rPr>
  </w:style>
  <w:style w:type="character" w:styleId="a8">
    <w:name w:val="page number"/>
    <w:basedOn w:val="a0"/>
    <w:rsid w:val="00507A45"/>
  </w:style>
  <w:style w:type="paragraph" w:styleId="21">
    <w:name w:val="Body Text 2"/>
    <w:basedOn w:val="a"/>
    <w:link w:val="22"/>
    <w:rsid w:val="00507A45"/>
    <w:pPr>
      <w:spacing w:before="120" w:line="312" w:lineRule="auto"/>
    </w:pPr>
    <w:rPr>
      <w:rFonts w:ascii="Lucida Sans" w:hAnsi="Lucida Sans"/>
      <w:noProof w:val="0"/>
      <w:sz w:val="44"/>
      <w:szCs w:val="16"/>
      <w:lang w:val="en-GB"/>
    </w:rPr>
  </w:style>
  <w:style w:type="character" w:customStyle="1" w:styleId="22">
    <w:name w:val="Основной текст 2 Знак"/>
    <w:basedOn w:val="a0"/>
    <w:link w:val="21"/>
    <w:rsid w:val="00507A45"/>
    <w:rPr>
      <w:rFonts w:ascii="Lucida Sans" w:eastAsia="Times New Roman" w:hAnsi="Lucida Sans" w:cs="Times New Roman"/>
      <w:sz w:val="44"/>
      <w:szCs w:val="16"/>
      <w:lang w:val="en-GB"/>
    </w:rPr>
  </w:style>
  <w:style w:type="character" w:styleId="a9">
    <w:name w:val="Hyperlink"/>
    <w:aliases w:val="список"/>
    <w:uiPriority w:val="99"/>
    <w:rsid w:val="00507A45"/>
    <w:rPr>
      <w:color w:val="0000FF"/>
      <w:u w:val="single"/>
    </w:rPr>
  </w:style>
  <w:style w:type="character" w:styleId="aa">
    <w:name w:val="Strong"/>
    <w:uiPriority w:val="22"/>
    <w:qFormat/>
    <w:rsid w:val="00507A45"/>
    <w:rPr>
      <w:b/>
      <w:bCs/>
    </w:rPr>
  </w:style>
  <w:style w:type="paragraph" w:styleId="ab">
    <w:name w:val="Body Text"/>
    <w:basedOn w:val="a"/>
    <w:link w:val="ac"/>
    <w:rsid w:val="00507A45"/>
    <w:pPr>
      <w:spacing w:after="120"/>
    </w:pPr>
  </w:style>
  <w:style w:type="character" w:customStyle="1" w:styleId="ac">
    <w:name w:val="Основной текст Знак"/>
    <w:basedOn w:val="a0"/>
    <w:link w:val="ab"/>
    <w:rsid w:val="00507A45"/>
    <w:rPr>
      <w:rFonts w:ascii="Times New Roman" w:eastAsia="Times New Roman" w:hAnsi="Times New Roman" w:cs="Times New Roman"/>
      <w:noProof/>
      <w:sz w:val="20"/>
      <w:szCs w:val="20"/>
      <w:lang w:val="en-US"/>
    </w:rPr>
  </w:style>
  <w:style w:type="paragraph" w:styleId="ad">
    <w:name w:val="Title"/>
    <w:basedOn w:val="a"/>
    <w:link w:val="ae"/>
    <w:qFormat/>
    <w:rsid w:val="00507A45"/>
    <w:pPr>
      <w:jc w:val="center"/>
    </w:pPr>
    <w:rPr>
      <w:noProof w:val="0"/>
      <w:sz w:val="36"/>
      <w:szCs w:val="24"/>
      <w:lang w:val="ru-RU" w:eastAsia="ru-RU"/>
    </w:rPr>
  </w:style>
  <w:style w:type="character" w:customStyle="1" w:styleId="ae">
    <w:name w:val="Название Знак"/>
    <w:basedOn w:val="a0"/>
    <w:link w:val="ad"/>
    <w:rsid w:val="00507A45"/>
    <w:rPr>
      <w:rFonts w:ascii="Times New Roman" w:eastAsia="Times New Roman" w:hAnsi="Times New Roman" w:cs="Times New Roman"/>
      <w:sz w:val="36"/>
      <w:szCs w:val="24"/>
      <w:lang w:eastAsia="ru-RU"/>
    </w:rPr>
  </w:style>
  <w:style w:type="paragraph" w:styleId="af">
    <w:name w:val="Plain Text"/>
    <w:basedOn w:val="a"/>
    <w:link w:val="af0"/>
    <w:rsid w:val="00507A45"/>
    <w:rPr>
      <w:rFonts w:ascii="Courier New" w:hAnsi="Courier New" w:cs="Tahoma"/>
      <w:noProof w:val="0"/>
      <w:lang w:val="ru-RU" w:eastAsia="ru-RU"/>
    </w:rPr>
  </w:style>
  <w:style w:type="character" w:customStyle="1" w:styleId="af0">
    <w:name w:val="Текст Знак"/>
    <w:basedOn w:val="a0"/>
    <w:link w:val="af"/>
    <w:rsid w:val="00507A45"/>
    <w:rPr>
      <w:rFonts w:ascii="Courier New" w:eastAsia="Times New Roman" w:hAnsi="Courier New" w:cs="Tahoma"/>
      <w:sz w:val="20"/>
      <w:szCs w:val="20"/>
      <w:lang w:eastAsia="ru-RU"/>
    </w:rPr>
  </w:style>
  <w:style w:type="paragraph" w:styleId="af1">
    <w:name w:val="footnote text"/>
    <w:basedOn w:val="a"/>
    <w:link w:val="af2"/>
    <w:semiHidden/>
    <w:rsid w:val="00507A45"/>
    <w:rPr>
      <w:noProof w:val="0"/>
      <w:lang w:val="ru-RU" w:eastAsia="ru-RU"/>
    </w:rPr>
  </w:style>
  <w:style w:type="character" w:customStyle="1" w:styleId="af2">
    <w:name w:val="Текст сноски Знак"/>
    <w:basedOn w:val="a0"/>
    <w:link w:val="af1"/>
    <w:semiHidden/>
    <w:rsid w:val="00507A45"/>
    <w:rPr>
      <w:rFonts w:ascii="Times New Roman" w:eastAsia="Times New Roman" w:hAnsi="Times New Roman" w:cs="Times New Roman"/>
      <w:sz w:val="20"/>
      <w:szCs w:val="20"/>
      <w:lang w:eastAsia="ru-RU"/>
    </w:rPr>
  </w:style>
  <w:style w:type="character" w:styleId="af3">
    <w:name w:val="footnote reference"/>
    <w:semiHidden/>
    <w:rsid w:val="00507A45"/>
    <w:rPr>
      <w:vertAlign w:val="superscript"/>
    </w:rPr>
  </w:style>
  <w:style w:type="paragraph" w:customStyle="1" w:styleId="ConsPlusNormal">
    <w:name w:val="ConsPlusNormal"/>
    <w:rsid w:val="00507A45"/>
    <w:pPr>
      <w:widowControl w:val="0"/>
      <w:snapToGrid w:val="0"/>
      <w:spacing w:after="0" w:line="240" w:lineRule="auto"/>
      <w:ind w:firstLine="720"/>
    </w:pPr>
    <w:rPr>
      <w:rFonts w:ascii="Arial" w:eastAsia="Times New Roman" w:hAnsi="Arial" w:cs="Times New Roman"/>
      <w:sz w:val="20"/>
      <w:szCs w:val="20"/>
      <w:lang w:eastAsia="ru-RU"/>
    </w:rPr>
  </w:style>
  <w:style w:type="paragraph" w:styleId="af4">
    <w:name w:val="Balloon Text"/>
    <w:basedOn w:val="a"/>
    <w:link w:val="af5"/>
    <w:uiPriority w:val="99"/>
    <w:semiHidden/>
    <w:unhideWhenUsed/>
    <w:rsid w:val="00B7204C"/>
    <w:rPr>
      <w:rFonts w:ascii="Tahoma" w:hAnsi="Tahoma" w:cs="Tahoma"/>
      <w:sz w:val="16"/>
      <w:szCs w:val="16"/>
    </w:rPr>
  </w:style>
  <w:style w:type="character" w:customStyle="1" w:styleId="af5">
    <w:name w:val="Текст выноски Знак"/>
    <w:basedOn w:val="a0"/>
    <w:link w:val="af4"/>
    <w:uiPriority w:val="99"/>
    <w:semiHidden/>
    <w:rsid w:val="00B7204C"/>
    <w:rPr>
      <w:rFonts w:ascii="Tahoma" w:eastAsia="Times New Roman" w:hAnsi="Tahoma" w:cs="Tahoma"/>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in.mail.ru/cgi-bin/sentmsg?compose&amp;To=nyctala@yandex.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il@rbcu.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orest.ru/rus/publications/intac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www.wetlands.ru/?item=31"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rininaall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2384</Words>
  <Characters>13594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Олег Н. Рзай</cp:lastModifiedBy>
  <cp:revision>12</cp:revision>
  <cp:lastPrinted>2015-08-18T12:09:00Z</cp:lastPrinted>
  <dcterms:created xsi:type="dcterms:W3CDTF">2015-08-16T16:41:00Z</dcterms:created>
  <dcterms:modified xsi:type="dcterms:W3CDTF">2015-08-20T06:58:00Z</dcterms:modified>
</cp:coreProperties>
</file>