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AD" w:rsidRPr="002327B4" w:rsidRDefault="008423AD" w:rsidP="00843A4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327B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2327B4">
        <w:rPr>
          <w:rFonts w:ascii="Times New Roman" w:eastAsia="Times New Roman" w:hAnsi="Times New Roman" w:cs="Times New Roman"/>
          <w:sz w:val="28"/>
          <w:szCs w:val="28"/>
        </w:rPr>
        <w:br/>
        <w:t>о проведении аттестации государственных гражданских служащих Российской Федерации</w:t>
      </w:r>
      <w:r w:rsidRPr="002327B4">
        <w:rPr>
          <w:rFonts w:ascii="Times New Roman" w:eastAsia="Times New Roman" w:hAnsi="Times New Roman" w:cs="Times New Roman"/>
          <w:sz w:val="28"/>
          <w:szCs w:val="28"/>
        </w:rPr>
        <w:br/>
        <w:t xml:space="preserve">(утверждённый  </w:t>
      </w:r>
      <w:hyperlink r:id="rId5" w:history="1">
        <w:r w:rsidRPr="002327B4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РФ от 1 февраля 2005 г. N 110)</w:t>
      </w:r>
    </w:p>
    <w:p w:rsidR="008423AD" w:rsidRPr="002327B4" w:rsidRDefault="008423AD" w:rsidP="008423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</w:rPr>
      </w:pPr>
    </w:p>
    <w:p w:rsidR="008423AD" w:rsidRPr="002327B4" w:rsidRDefault="008423AD" w:rsidP="008423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423AD" w:rsidRPr="002327B4" w:rsidRDefault="008423AD" w:rsidP="008423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</w:rPr>
      </w:pPr>
    </w:p>
    <w:p w:rsidR="008423AD" w:rsidRPr="002327B4" w:rsidRDefault="008423AD" w:rsidP="00843A4D">
      <w:pPr>
        <w:pStyle w:val="a5"/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в соответствии со </w:t>
      </w:r>
      <w:hyperlink r:id="rId6" w:anchor="block_48" w:history="1">
        <w:r w:rsidRPr="002327B4">
          <w:rPr>
            <w:rFonts w:ascii="Times New Roman" w:eastAsia="Times New Roman" w:hAnsi="Times New Roman" w:cs="Times New Roman"/>
            <w:sz w:val="28"/>
            <w:szCs w:val="28"/>
          </w:rPr>
          <w:t>статьей 48</w:t>
        </w:r>
      </w:hyperlink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2004 г. N 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</w:p>
    <w:p w:rsidR="008423AD" w:rsidRPr="002327B4" w:rsidRDefault="00843A4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деятельности.</w:t>
      </w:r>
    </w:p>
    <w:p w:rsidR="00124DCC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труда гражданских служащих.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43A4D" w:rsidRPr="00232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7B4">
        <w:rPr>
          <w:rFonts w:ascii="Times New Roman" w:eastAsia="Times New Roman" w:hAnsi="Times New Roman" w:cs="Times New Roman"/>
          <w:sz w:val="28"/>
          <w:szCs w:val="28"/>
        </w:rPr>
        <w:t>Аттестации не подлежат гражданские служащие: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а) проработавшие в занимаемой должности гражданской службы менее одного года;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б) достигшие возраста 60 лет;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в) беременные женщины;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е) в течение года со дня сдачи квалификационного экзамена.</w:t>
      </w:r>
    </w:p>
    <w:p w:rsidR="00124DCC" w:rsidRPr="002327B4" w:rsidRDefault="00124DCC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1.4. Аттестация гражданского служащего проводится один раз в три года. Аттестация гражданских служащих, замещающих отдельные должности </w:t>
      </w:r>
      <w:r w:rsidRPr="002327B4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До истечения трех лет после проведения предыдущей аттестации может проводиться </w:t>
      </w:r>
      <w:hyperlink r:id="rId7" w:anchor="block_4805" w:history="1">
        <w:r w:rsidRPr="002327B4">
          <w:rPr>
            <w:rFonts w:ascii="Times New Roman" w:eastAsia="Times New Roman" w:hAnsi="Times New Roman" w:cs="Times New Roman"/>
            <w:sz w:val="28"/>
            <w:szCs w:val="28"/>
          </w:rPr>
          <w:t>внеочередная аттестация</w:t>
        </w:r>
      </w:hyperlink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служащего.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1.5. Внеочередная аттестация может проводиться: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б)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о сокращении должностей гражданской службы в государственном органе;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об изменении условий оплаты труда гражданских служащих.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3AD" w:rsidRPr="002327B4" w:rsidRDefault="008423AD" w:rsidP="00843A4D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b/>
          <w:sz w:val="28"/>
          <w:szCs w:val="28"/>
        </w:rPr>
        <w:t>II. Организация проведения аттестации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2.1. Для проведения аттестации гражданских служащих по решению представителя нанимателя издается правовой акт государственно</w:t>
      </w:r>
      <w:r w:rsidR="001551FA" w:rsidRPr="002327B4">
        <w:rPr>
          <w:rFonts w:ascii="Times New Roman" w:eastAsia="Times New Roman" w:hAnsi="Times New Roman" w:cs="Times New Roman"/>
          <w:sz w:val="28"/>
          <w:szCs w:val="28"/>
        </w:rPr>
        <w:t>го органа, содержащий положения: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в) о составлении списков гражданских служащих, подлежащих аттестации;</w:t>
      </w:r>
    </w:p>
    <w:p w:rsidR="00201062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201062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201062" w:rsidRPr="00232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1551FA" w:rsidRPr="00232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2.3.1.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В графике проведения аттестации</w:t>
      </w:r>
      <w:r w:rsidR="008423AD" w:rsidRPr="00232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а) наименование государственного органа, подразделения, в которых проводится аттестация;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б) список гражданских служащих, подлежащих аттестации;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201062" w:rsidRPr="002327B4" w:rsidRDefault="00201062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062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за две недели до начала аттестации в аттестационную комиссию представляется отзыв об исполнении подлежащим аттестации гражданским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2.4.1. </w:t>
      </w:r>
      <w:r w:rsidR="008423AD" w:rsidRPr="002327B4">
        <w:rPr>
          <w:rFonts w:ascii="Times New Roman" w:eastAsia="Times New Roman" w:hAnsi="Times New Roman" w:cs="Times New Roman"/>
          <w:b/>
          <w:sz w:val="28"/>
          <w:szCs w:val="28"/>
        </w:rPr>
        <w:t>Отзыв,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 должен содержать следующие сведения о гражданском служащем: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б) замещаемая должность гражданской службы на момент проведения аттестации и дата назначения на эту должность;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гражданский служащий принимал участие;</w:t>
      </w:r>
    </w:p>
    <w:p w:rsidR="00201062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служебной деятельности гражданского служащего.</w:t>
      </w:r>
    </w:p>
    <w:p w:rsidR="008423AD" w:rsidRPr="002327B4" w:rsidRDefault="00201062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2.4.2.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01062" w:rsidRPr="002327B4" w:rsidRDefault="00201062" w:rsidP="00843A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3AD" w:rsidRPr="002327B4" w:rsidRDefault="008423AD" w:rsidP="00843A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b/>
          <w:sz w:val="28"/>
          <w:szCs w:val="28"/>
        </w:rPr>
        <w:t>III. Проведение аттестации</w:t>
      </w:r>
    </w:p>
    <w:p w:rsidR="008423AD" w:rsidRPr="002327B4" w:rsidRDefault="008423AD" w:rsidP="00843A4D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062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Аттестация проводится с приглашением аттестуемого гражданского служащего на заседание аттестационной комиссии. 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8" w:anchor="block_57" w:history="1">
        <w:r w:rsidR="008423AD" w:rsidRPr="002327B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201062" w:rsidRPr="002327B4" w:rsidRDefault="00201062" w:rsidP="00843A4D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Обсуждение профессиональных и личностных качеств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8423AD" w:rsidRPr="002327B4" w:rsidRDefault="005B532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8423AD" w:rsidRPr="002327B4" w:rsidRDefault="001551FA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9" w:anchor="block_300" w:history="1">
        <w:r w:rsidR="008423AD" w:rsidRPr="002327B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По результатам аттестации гражданского служащего аттестационной комиссией принимается одно из следующих решений: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а) соответствует замещаемой должности гражданской службы;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8423AD" w:rsidRPr="002327B4" w:rsidRDefault="008423AD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201062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г) не соответствует замещаемой должности гражданской службы.</w:t>
      </w:r>
    </w:p>
    <w:p w:rsidR="00201062" w:rsidRPr="002327B4" w:rsidRDefault="00201062" w:rsidP="00843A4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3.8.1.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201062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3.8.2.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Результаты аттестации заносятся в аттестационный лист гражданского служащего, составленный по форме.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3.8.3.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Гражданский служащий знакомится с аттестационным листом под расписку.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8423AD" w:rsidRPr="002327B4" w:rsidRDefault="00201062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423AD" w:rsidRPr="002327B4" w:rsidRDefault="00843A4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8423AD" w:rsidRPr="002327B4" w:rsidRDefault="00843A4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б) направляется для получения дополнительного профессионального образования;</w:t>
      </w:r>
    </w:p>
    <w:p w:rsidR="008423AD" w:rsidRPr="002327B4" w:rsidRDefault="008423A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>в) понижается в должности гражданской службы и подлежит исключению из кадрового резерва в случае нахождения в нем.</w:t>
      </w:r>
    </w:p>
    <w:p w:rsidR="008423AD" w:rsidRPr="002327B4" w:rsidRDefault="00843A4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10" w:anchor="block_2803" w:history="1">
        <w:r w:rsidR="008423AD" w:rsidRPr="002327B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государственной гражданской службе.</w:t>
      </w:r>
    </w:p>
    <w:p w:rsidR="008423AD" w:rsidRPr="002327B4" w:rsidRDefault="00843A4D" w:rsidP="001551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3.13.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8423AD" w:rsidRPr="002327B4" w:rsidRDefault="00843A4D" w:rsidP="00843A4D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7B4"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Гражданский служащий вправе обжаловать результаты аттестации в соответствии с </w:t>
      </w:r>
      <w:hyperlink r:id="rId11" w:anchor="block_1600" w:history="1">
        <w:r w:rsidR="008423AD" w:rsidRPr="002327B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8423AD" w:rsidRPr="002327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8423AD" w:rsidRPr="002327B4" w:rsidRDefault="008423AD" w:rsidP="00843A4D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23AD" w:rsidRPr="002327B4" w:rsidSect="00F4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27AF"/>
    <w:multiLevelType w:val="hybridMultilevel"/>
    <w:tmpl w:val="360E106C"/>
    <w:lvl w:ilvl="0" w:tplc="E6F49B64">
      <w:start w:val="1"/>
      <w:numFmt w:val="decimal"/>
      <w:lvlText w:val="%1.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26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AD"/>
    <w:rsid w:val="00124DCC"/>
    <w:rsid w:val="001551FA"/>
    <w:rsid w:val="00201062"/>
    <w:rsid w:val="002327B4"/>
    <w:rsid w:val="004D7EBD"/>
    <w:rsid w:val="00583AC1"/>
    <w:rsid w:val="005B5322"/>
    <w:rsid w:val="006C2FEA"/>
    <w:rsid w:val="008423AD"/>
    <w:rsid w:val="00843A4D"/>
    <w:rsid w:val="00B64AA4"/>
    <w:rsid w:val="00C0470C"/>
    <w:rsid w:val="00CA7185"/>
    <w:rsid w:val="00CE665C"/>
    <w:rsid w:val="00E5738B"/>
    <w:rsid w:val="00F462BD"/>
    <w:rsid w:val="00F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1CC8-DA1B-4653-9CF9-2F0D7A38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BD"/>
  </w:style>
  <w:style w:type="paragraph" w:styleId="4">
    <w:name w:val="heading 4"/>
    <w:basedOn w:val="a"/>
    <w:link w:val="40"/>
    <w:uiPriority w:val="9"/>
    <w:qFormat/>
    <w:rsid w:val="008423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23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23A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52">
    <w:name w:val="s_52"/>
    <w:basedOn w:val="a"/>
    <w:rsid w:val="0084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4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4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43A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3A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2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5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14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9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4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2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8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7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1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6354/1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6354/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6354/9/" TargetMode="External"/><Relationship Id="rId11" Type="http://schemas.openxmlformats.org/officeDocument/2006/relationships/hyperlink" Target="http://base.garant.ru/12136354/16/" TargetMode="External"/><Relationship Id="rId5" Type="http://schemas.openxmlformats.org/officeDocument/2006/relationships/hyperlink" Target="http://base.garant.ru/187828/" TargetMode="External"/><Relationship Id="rId10" Type="http://schemas.openxmlformats.org/officeDocument/2006/relationships/hyperlink" Target="http://base.garant.ru/12136354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6354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shavalieva.g</dc:creator>
  <cp:keywords/>
  <dc:description/>
  <cp:lastModifiedBy>Талышханова Алсу Мударисовна</cp:lastModifiedBy>
  <cp:revision>2</cp:revision>
  <cp:lastPrinted>2015-10-22T10:39:00Z</cp:lastPrinted>
  <dcterms:created xsi:type="dcterms:W3CDTF">2019-05-31T07:59:00Z</dcterms:created>
  <dcterms:modified xsi:type="dcterms:W3CDTF">2019-05-31T07:59:00Z</dcterms:modified>
</cp:coreProperties>
</file>