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6" w:rsidRPr="00741146" w:rsidRDefault="00741146" w:rsidP="0074114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146">
        <w:rPr>
          <w:rFonts w:ascii="Times New Roman" w:eastAsia="Calibri" w:hAnsi="Times New Roman" w:cs="Times New Roman"/>
          <w:b/>
          <w:sz w:val="28"/>
          <w:szCs w:val="28"/>
        </w:rPr>
        <w:t>Семейная ипотека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 лесного хозяйства Республики Татарстан информирует, что </w:t>
      </w:r>
      <w:r w:rsidRPr="00874C59">
        <w:rPr>
          <w:rFonts w:ascii="Times New Roman" w:eastAsia="Calibri" w:hAnsi="Times New Roman" w:cs="Times New Roman"/>
          <w:sz w:val="28"/>
          <w:szCs w:val="28"/>
        </w:rPr>
        <w:t>Министерством финансов Российской Федерации в целях улучшения жилищных условий граждан Российской Федерации, имеющих детей, в рамках федерального проекта «Финансовая поддерж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семей при рождении детей» </w:t>
      </w:r>
      <w:r w:rsidRPr="00874C59">
        <w:rPr>
          <w:rFonts w:ascii="Times New Roman" w:eastAsia="Calibri" w:hAnsi="Times New Roman" w:cs="Times New Roman"/>
          <w:sz w:val="28"/>
          <w:szCs w:val="28"/>
        </w:rPr>
        <w:t>в составе национального проекта «Демография» реализуется программа льготного ипотечного кредитования «Семейная ипотека»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поручений Президента Российской </w:t>
      </w:r>
      <w:r w:rsidRPr="00874C59">
        <w:rPr>
          <w:rFonts w:ascii="Times New Roman" w:eastAsia="Calibri" w:hAnsi="Times New Roman" w:cs="Times New Roman"/>
          <w:sz w:val="28"/>
          <w:szCs w:val="28"/>
        </w:rPr>
        <w:t>Федерации по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 усовершенствованию услов</w:t>
      </w:r>
      <w:r>
        <w:rPr>
          <w:rFonts w:ascii="Times New Roman" w:eastAsia="Calibri" w:hAnsi="Times New Roman" w:cs="Times New Roman"/>
          <w:sz w:val="28"/>
          <w:szCs w:val="28"/>
        </w:rPr>
        <w:t>ий п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рограммы в правила ее реализации </w:t>
      </w:r>
      <w:r w:rsidRPr="004B7845">
        <w:rPr>
          <w:rFonts w:ascii="Times New Roman" w:eastAsia="Calibri" w:hAnsi="Times New Roman" w:cs="Times New Roman"/>
          <w:b/>
          <w:sz w:val="28"/>
          <w:szCs w:val="28"/>
        </w:rPr>
        <w:t>внесены изменения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, которые вступили в силу и предусматривают: 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 возможность получения </w:t>
      </w:r>
      <w:r w:rsidRPr="004B7845">
        <w:rPr>
          <w:rFonts w:ascii="Times New Roman" w:eastAsia="Calibri" w:hAnsi="Times New Roman" w:cs="Times New Roman"/>
          <w:b/>
          <w:sz w:val="28"/>
          <w:szCs w:val="28"/>
        </w:rPr>
        <w:t>до 31 декабря 2023 г.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 семьями, в которых 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1 января 2018 г. </w:t>
      </w:r>
      <w:r w:rsidRPr="004B7845">
        <w:rPr>
          <w:rFonts w:ascii="Times New Roman" w:eastAsia="Calibri" w:hAnsi="Times New Roman" w:cs="Times New Roman"/>
          <w:b/>
          <w:sz w:val="28"/>
          <w:szCs w:val="28"/>
        </w:rPr>
        <w:t>родился первый или последующий ребенок</w:t>
      </w:r>
      <w:r w:rsidRPr="00874C59">
        <w:rPr>
          <w:rFonts w:ascii="Times New Roman" w:eastAsia="Calibri" w:hAnsi="Times New Roman" w:cs="Times New Roman"/>
          <w:sz w:val="28"/>
          <w:szCs w:val="28"/>
        </w:rPr>
        <w:t>, льготных ипотечных жилищ</w:t>
      </w:r>
      <w:r>
        <w:rPr>
          <w:rFonts w:ascii="Times New Roman" w:eastAsia="Calibri" w:hAnsi="Times New Roman" w:cs="Times New Roman"/>
          <w:sz w:val="28"/>
          <w:szCs w:val="28"/>
        </w:rPr>
        <w:t>ных кредитов в рамках программы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41146" w:rsidRDefault="00E63247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146">
        <w:rPr>
          <w:rFonts w:ascii="Times New Roman" w:eastAsia="Calibri" w:hAnsi="Times New Roman" w:cs="Times New Roman"/>
          <w:sz w:val="28"/>
          <w:szCs w:val="28"/>
        </w:rPr>
        <w:t>возможность получения в рамках п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рограммы кредитов, выданных  с 1 апреля 2021 года </w:t>
      </w:r>
      <w:r w:rsidR="00741146" w:rsidRPr="004B7845">
        <w:rPr>
          <w:rFonts w:ascii="Times New Roman" w:eastAsia="Calibri" w:hAnsi="Times New Roman" w:cs="Times New Roman"/>
          <w:b/>
          <w:sz w:val="28"/>
          <w:szCs w:val="28"/>
        </w:rPr>
        <w:t>на строительство индивидуального жилого дома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  на земельном участке, расположенном на территории Российской Федерации, или </w:t>
      </w:r>
      <w:r w:rsidR="00741146" w:rsidRPr="004B7845">
        <w:rPr>
          <w:rFonts w:ascii="Times New Roman" w:eastAsia="Calibri" w:hAnsi="Times New Roman" w:cs="Times New Roman"/>
          <w:b/>
          <w:sz w:val="28"/>
          <w:szCs w:val="28"/>
        </w:rPr>
        <w:t>приобретение земельного участка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, расположенного на территории Российской Федерации, и </w:t>
      </w:r>
      <w:r w:rsidR="00741146" w:rsidRPr="004B7845">
        <w:rPr>
          <w:rFonts w:ascii="Times New Roman" w:eastAsia="Calibri" w:hAnsi="Times New Roman" w:cs="Times New Roman"/>
          <w:b/>
          <w:sz w:val="28"/>
          <w:szCs w:val="28"/>
        </w:rPr>
        <w:t>строительство на нем индивидуального жилого дома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, на </w:t>
      </w:r>
      <w:r w:rsidR="00741146" w:rsidRPr="004B7845">
        <w:rPr>
          <w:rFonts w:ascii="Times New Roman" w:eastAsia="Calibri" w:hAnsi="Times New Roman" w:cs="Times New Roman"/>
          <w:b/>
          <w:sz w:val="28"/>
          <w:szCs w:val="28"/>
        </w:rPr>
        <w:t xml:space="preserve">приобретение у юридического лица или индивидуального предпринимателя индивидуального жилого дома 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участке, расположенном на </w:t>
      </w:r>
      <w:r w:rsidR="00741146">
        <w:rPr>
          <w:rFonts w:ascii="Times New Roman" w:eastAsia="Calibri" w:hAnsi="Times New Roman" w:cs="Times New Roman"/>
          <w:sz w:val="28"/>
          <w:szCs w:val="28"/>
        </w:rPr>
        <w:t>территории Российской Федерации</w:t>
      </w:r>
      <w:r w:rsidR="00741146" w:rsidRPr="00874C5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информируем, что </w:t>
      </w:r>
      <w:r w:rsidRPr="00874C59">
        <w:rPr>
          <w:rFonts w:ascii="Times New Roman" w:eastAsia="Calibri" w:hAnsi="Times New Roman" w:cs="Times New Roman"/>
          <w:sz w:val="28"/>
          <w:szCs w:val="28"/>
        </w:rPr>
        <w:t xml:space="preserve">Минфин России совместно с АО «ДОМ.РФ» регулярно проводят информационно-просветительские мероприятия по соответствующей теме в рамках повышения финансовой грамотности населения, а также обеспечивают размещение необходимой актуальной информации в сети «Интернет» по следующим ссылкам: 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Pr="009A32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https://minfin.gov.ru/ru/perfomance/GovSupport/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1146" w:rsidRDefault="00741146" w:rsidP="007411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9A32E4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https://спроси.дом.рф/instructions/semeinaya-ipoteka/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295F" w:rsidRDefault="001F295F"/>
    <w:sectPr w:rsidR="001F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C2"/>
    <w:rsid w:val="001F295F"/>
    <w:rsid w:val="00741146"/>
    <w:rsid w:val="00A204C2"/>
    <w:rsid w:val="00E6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5263"/>
  <w15:chartTrackingRefBased/>
  <w15:docId w15:val="{E8983255-88DE-48F9-A9DE-B82B21F0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7;&#1088;&#1086;&#1089;&#1080;.&#1076;&#1086;&#1084;.&#1088;&#1092;/instructions/semeinaya-ipoteka/" TargetMode="External"/><Relationship Id="rId4" Type="http://schemas.openxmlformats.org/officeDocument/2006/relationships/hyperlink" Target="https://minfin.gov.ru/ru/perfomance/GovSup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5</cp:revision>
  <dcterms:created xsi:type="dcterms:W3CDTF">2021-11-30T06:39:00Z</dcterms:created>
  <dcterms:modified xsi:type="dcterms:W3CDTF">2021-11-30T06:44:00Z</dcterms:modified>
</cp:coreProperties>
</file>