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D0" w:rsidRDefault="00326FD0" w:rsidP="00326FD0">
      <w:pPr>
        <w:pStyle w:val="10"/>
        <w:keepNext/>
        <w:keepLines/>
        <w:shd w:val="clear" w:color="auto" w:fill="auto"/>
        <w:spacing w:before="0"/>
        <w:jc w:val="center"/>
        <w:rPr>
          <w:b/>
          <w:sz w:val="26"/>
          <w:szCs w:val="26"/>
        </w:rPr>
      </w:pPr>
    </w:p>
    <w:p w:rsidR="00326FD0" w:rsidRPr="004E25C2" w:rsidRDefault="00326FD0" w:rsidP="00326FD0">
      <w:pPr>
        <w:pStyle w:val="ConsPlusNonformat"/>
        <w:jc w:val="center"/>
        <w:rPr>
          <w:rFonts w:ascii="Times New Roman" w:hAnsi="Times New Roman" w:cs="Times New Roman"/>
          <w:b/>
          <w:sz w:val="28"/>
          <w:szCs w:val="28"/>
        </w:rPr>
      </w:pPr>
      <w:r w:rsidRPr="004E25C2">
        <w:rPr>
          <w:rFonts w:ascii="Times New Roman" w:hAnsi="Times New Roman" w:cs="Times New Roman"/>
          <w:b/>
          <w:sz w:val="28"/>
          <w:szCs w:val="28"/>
        </w:rPr>
        <w:t xml:space="preserve">ИНФОРМАЦИЯ </w:t>
      </w:r>
    </w:p>
    <w:p w:rsidR="00326FD0" w:rsidRPr="009953C8" w:rsidRDefault="00326FD0" w:rsidP="009953C8">
      <w:pPr>
        <w:tabs>
          <w:tab w:val="center" w:pos="5102"/>
          <w:tab w:val="right" w:pos="10205"/>
        </w:tabs>
        <w:spacing w:after="0" w:line="240" w:lineRule="auto"/>
        <w:jc w:val="center"/>
        <w:rPr>
          <w:rFonts w:ascii="Times New Roman" w:hAnsi="Times New Roman"/>
          <w:b/>
          <w:sz w:val="28"/>
          <w:szCs w:val="32"/>
        </w:rPr>
      </w:pPr>
      <w:r w:rsidRPr="0061411C">
        <w:rPr>
          <w:rFonts w:ascii="Times New Roman" w:hAnsi="Times New Roman"/>
          <w:b/>
          <w:sz w:val="28"/>
          <w:szCs w:val="28"/>
        </w:rPr>
        <w:t xml:space="preserve">об объявлении конкурса на </w:t>
      </w:r>
      <w:r w:rsidR="009953C8" w:rsidRPr="009953C8">
        <w:rPr>
          <w:rFonts w:ascii="Times New Roman" w:hAnsi="Times New Roman"/>
          <w:b/>
          <w:sz w:val="28"/>
          <w:szCs w:val="32"/>
        </w:rPr>
        <w:t>включение в кадровый резерв</w:t>
      </w:r>
    </w:p>
    <w:p w:rsidR="00326FD0" w:rsidRPr="004E25C2" w:rsidRDefault="00326FD0" w:rsidP="00326FD0">
      <w:pPr>
        <w:pStyle w:val="ConsPlusNonformat"/>
        <w:jc w:val="center"/>
        <w:rPr>
          <w:rFonts w:ascii="Times New Roman" w:hAnsi="Times New Roman" w:cs="Times New Roman"/>
          <w:b/>
          <w:sz w:val="28"/>
          <w:szCs w:val="28"/>
        </w:rPr>
      </w:pPr>
      <w:bookmarkStart w:id="0" w:name="_GoBack"/>
      <w:bookmarkEnd w:id="0"/>
    </w:p>
    <w:p w:rsidR="00326FD0" w:rsidRPr="004E25C2" w:rsidRDefault="00326FD0" w:rsidP="00326FD0">
      <w:pPr>
        <w:pStyle w:val="ConsPlusNonformat"/>
        <w:jc w:val="center"/>
        <w:rPr>
          <w:rFonts w:ascii="Times New Roman" w:hAnsi="Times New Roman" w:cs="Times New Roman"/>
          <w:b/>
          <w:sz w:val="28"/>
          <w:szCs w:val="28"/>
        </w:rPr>
      </w:pPr>
    </w:p>
    <w:p w:rsidR="00D92AF6" w:rsidRDefault="00326FD0" w:rsidP="00D92AF6">
      <w:pPr>
        <w:spacing w:after="0" w:line="240" w:lineRule="auto"/>
        <w:ind w:firstLine="708"/>
        <w:jc w:val="both"/>
        <w:rPr>
          <w:rFonts w:ascii="Times New Roman" w:hAnsi="Times New Roman"/>
          <w:sz w:val="28"/>
          <w:szCs w:val="28"/>
        </w:rPr>
      </w:pPr>
      <w:r w:rsidRPr="00F270E9">
        <w:rPr>
          <w:rFonts w:ascii="Times New Roman" w:hAnsi="Times New Roman"/>
          <w:sz w:val="28"/>
          <w:szCs w:val="28"/>
        </w:rPr>
        <w:t xml:space="preserve">Министерство лесного хозяйства Республики Татарстан </w:t>
      </w:r>
      <w:r w:rsidR="00D92AF6">
        <w:rPr>
          <w:rFonts w:ascii="Times New Roman" w:hAnsi="Times New Roman"/>
          <w:sz w:val="28"/>
          <w:szCs w:val="28"/>
        </w:rPr>
        <w:t>(далее –</w:t>
      </w:r>
      <w:r w:rsidR="00D92AF6" w:rsidRPr="00D92AF6">
        <w:rPr>
          <w:rFonts w:ascii="Times New Roman" w:hAnsi="Times New Roman"/>
          <w:sz w:val="28"/>
          <w:szCs w:val="28"/>
        </w:rPr>
        <w:t xml:space="preserve"> </w:t>
      </w:r>
      <w:r w:rsidR="00D92AF6">
        <w:rPr>
          <w:rFonts w:ascii="Times New Roman" w:hAnsi="Times New Roman"/>
          <w:sz w:val="28"/>
          <w:szCs w:val="28"/>
        </w:rPr>
        <w:t xml:space="preserve"> </w:t>
      </w:r>
      <w:r w:rsidR="00D92AF6" w:rsidRPr="00F270E9">
        <w:rPr>
          <w:rFonts w:ascii="Times New Roman" w:hAnsi="Times New Roman"/>
          <w:sz w:val="28"/>
          <w:szCs w:val="28"/>
        </w:rPr>
        <w:t>Министерство</w:t>
      </w:r>
      <w:r w:rsidR="00D92AF6">
        <w:rPr>
          <w:rFonts w:ascii="Times New Roman" w:hAnsi="Times New Roman"/>
          <w:sz w:val="28"/>
          <w:szCs w:val="28"/>
        </w:rPr>
        <w:t>)</w:t>
      </w:r>
      <w:r w:rsidR="00D92AF6" w:rsidRPr="00F270E9">
        <w:rPr>
          <w:rFonts w:ascii="Times New Roman" w:hAnsi="Times New Roman"/>
          <w:sz w:val="28"/>
          <w:szCs w:val="28"/>
        </w:rPr>
        <w:t xml:space="preserve"> </w:t>
      </w:r>
      <w:r w:rsidRPr="00F270E9">
        <w:rPr>
          <w:rFonts w:ascii="Times New Roman" w:hAnsi="Times New Roman"/>
          <w:sz w:val="28"/>
          <w:szCs w:val="28"/>
        </w:rPr>
        <w:t>объявляет конкурс</w:t>
      </w:r>
      <w:r w:rsidR="00D92AF6" w:rsidRPr="00DD65BD">
        <w:rPr>
          <w:rFonts w:ascii="Times New Roman" w:hAnsi="Times New Roman"/>
          <w:sz w:val="28"/>
          <w:szCs w:val="28"/>
        </w:rPr>
        <w:t xml:space="preserve"> на включение в кадровый резерв</w:t>
      </w:r>
      <w:r w:rsidR="00D92AF6">
        <w:rPr>
          <w:rFonts w:ascii="Times New Roman" w:hAnsi="Times New Roman"/>
          <w:sz w:val="28"/>
          <w:szCs w:val="28"/>
        </w:rPr>
        <w:t xml:space="preserve"> </w:t>
      </w:r>
      <w:r w:rsidR="00D92AF6" w:rsidRPr="00B808B1">
        <w:rPr>
          <w:rFonts w:ascii="Times New Roman" w:hAnsi="Times New Roman"/>
          <w:sz w:val="28"/>
          <w:szCs w:val="28"/>
        </w:rPr>
        <w:t>Министерства по следующим должностям государственной гражданской службы</w:t>
      </w:r>
      <w:r w:rsidR="00D92AF6">
        <w:rPr>
          <w:rFonts w:ascii="Times New Roman" w:hAnsi="Times New Roman"/>
          <w:sz w:val="28"/>
          <w:szCs w:val="28"/>
        </w:rPr>
        <w:t>:</w:t>
      </w:r>
    </w:p>
    <w:p w:rsidR="00D92AF6" w:rsidRPr="00B808B1" w:rsidRDefault="00D92AF6" w:rsidP="00D92AF6">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w:t>
      </w:r>
      <w:r w:rsidRPr="00B808B1">
        <w:rPr>
          <w:rFonts w:ascii="Times New Roman" w:hAnsi="Times New Roman"/>
          <w:sz w:val="28"/>
          <w:szCs w:val="28"/>
        </w:rPr>
        <w:t>главной группы должностей категории «руководители»:</w:t>
      </w:r>
    </w:p>
    <w:p w:rsidR="00D92AF6" w:rsidRPr="007E5699" w:rsidRDefault="00D92AF6" w:rsidP="00D92AF6">
      <w:pPr>
        <w:spacing w:after="0" w:line="240" w:lineRule="auto"/>
        <w:ind w:firstLine="708"/>
        <w:jc w:val="both"/>
        <w:rPr>
          <w:rFonts w:ascii="Times New Roman" w:hAnsi="Times New Roman"/>
          <w:sz w:val="28"/>
          <w:szCs w:val="28"/>
        </w:rPr>
      </w:pPr>
      <w:r>
        <w:rPr>
          <w:rFonts w:ascii="Times New Roman" w:hAnsi="Times New Roman"/>
          <w:sz w:val="28"/>
          <w:szCs w:val="28"/>
        </w:rPr>
        <w:t>начальник юридического отдела;</w:t>
      </w:r>
    </w:p>
    <w:p w:rsidR="00D92AF6" w:rsidRPr="00B808B1" w:rsidRDefault="00D92AF6" w:rsidP="00D92AF6">
      <w:pPr>
        <w:spacing w:after="0" w:line="240" w:lineRule="auto"/>
        <w:ind w:firstLine="708"/>
        <w:jc w:val="both"/>
        <w:rPr>
          <w:rFonts w:ascii="Times New Roman" w:hAnsi="Times New Roman"/>
          <w:sz w:val="28"/>
          <w:szCs w:val="28"/>
        </w:rPr>
      </w:pPr>
      <w:r>
        <w:rPr>
          <w:rFonts w:ascii="Times New Roman" w:hAnsi="Times New Roman"/>
          <w:sz w:val="28"/>
          <w:szCs w:val="28"/>
        </w:rPr>
        <w:t xml:space="preserve">1.2. </w:t>
      </w:r>
      <w:r w:rsidRPr="00B808B1">
        <w:rPr>
          <w:rFonts w:ascii="Times New Roman" w:hAnsi="Times New Roman"/>
          <w:sz w:val="28"/>
          <w:szCs w:val="28"/>
        </w:rPr>
        <w:t>ведущей группы должностей категории «руководители»:</w:t>
      </w:r>
    </w:p>
    <w:p w:rsidR="00D92AF6" w:rsidRPr="00B808B1" w:rsidRDefault="00D92AF6" w:rsidP="00D92AF6">
      <w:pPr>
        <w:pStyle w:val="a4"/>
        <w:spacing w:after="0" w:line="240" w:lineRule="auto"/>
        <w:jc w:val="both"/>
        <w:rPr>
          <w:rFonts w:ascii="Times New Roman" w:hAnsi="Times New Roman" w:cs="Times New Roman"/>
          <w:sz w:val="28"/>
          <w:szCs w:val="28"/>
        </w:rPr>
      </w:pPr>
      <w:r w:rsidRPr="00B808B1">
        <w:rPr>
          <w:rFonts w:ascii="Times New Roman" w:hAnsi="Times New Roman" w:cs="Times New Roman"/>
          <w:sz w:val="28"/>
          <w:szCs w:val="28"/>
        </w:rPr>
        <w:t>заведующий сектором развития информационных технологий;</w:t>
      </w:r>
    </w:p>
    <w:p w:rsidR="00D92AF6" w:rsidRPr="00B808B1" w:rsidRDefault="00D92AF6" w:rsidP="00D92AF6">
      <w:pPr>
        <w:spacing w:after="0" w:line="240" w:lineRule="auto"/>
        <w:ind w:firstLine="708"/>
        <w:jc w:val="both"/>
        <w:rPr>
          <w:rFonts w:ascii="Times New Roman" w:hAnsi="Times New Roman"/>
          <w:sz w:val="28"/>
          <w:szCs w:val="28"/>
        </w:rPr>
      </w:pPr>
      <w:r>
        <w:rPr>
          <w:rFonts w:ascii="Times New Roman" w:hAnsi="Times New Roman"/>
          <w:sz w:val="28"/>
          <w:szCs w:val="28"/>
        </w:rPr>
        <w:t xml:space="preserve">1.3. </w:t>
      </w:r>
      <w:r w:rsidRPr="00B808B1">
        <w:rPr>
          <w:rFonts w:ascii="Times New Roman" w:hAnsi="Times New Roman"/>
          <w:sz w:val="28"/>
          <w:szCs w:val="28"/>
        </w:rPr>
        <w:t>ведущей группы должностей категории «</w:t>
      </w:r>
      <w:r>
        <w:rPr>
          <w:rFonts w:ascii="Times New Roman" w:hAnsi="Times New Roman"/>
          <w:sz w:val="28"/>
          <w:szCs w:val="28"/>
        </w:rPr>
        <w:t>специалисты</w:t>
      </w:r>
      <w:r w:rsidRPr="00B808B1">
        <w:rPr>
          <w:rFonts w:ascii="Times New Roman" w:hAnsi="Times New Roman"/>
          <w:sz w:val="28"/>
          <w:szCs w:val="28"/>
        </w:rPr>
        <w:t>»:</w:t>
      </w:r>
    </w:p>
    <w:p w:rsidR="00D92AF6" w:rsidRDefault="00D92AF6" w:rsidP="00D92AF6">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советник юридического отдела;</w:t>
      </w:r>
    </w:p>
    <w:p w:rsidR="00D92AF6" w:rsidRDefault="00D92AF6" w:rsidP="00D92AF6">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советник </w:t>
      </w:r>
      <w:r w:rsidRPr="00FF7EAA">
        <w:rPr>
          <w:rFonts w:ascii="Times New Roman" w:hAnsi="Times New Roman" w:cs="Times New Roman"/>
          <w:sz w:val="28"/>
          <w:szCs w:val="28"/>
        </w:rPr>
        <w:t>отдела воспроизводства лесов и лесоразведения;</w:t>
      </w:r>
    </w:p>
    <w:p w:rsidR="00D92AF6" w:rsidRPr="00FF7EAA" w:rsidRDefault="00D92AF6" w:rsidP="00D92AF6">
      <w:pPr>
        <w:pStyle w:val="a4"/>
        <w:spacing w:after="0" w:line="240" w:lineRule="auto"/>
        <w:jc w:val="both"/>
        <w:rPr>
          <w:rFonts w:ascii="Times New Roman" w:hAnsi="Times New Roman" w:cs="Times New Roman"/>
          <w:sz w:val="28"/>
          <w:szCs w:val="28"/>
        </w:rPr>
      </w:pPr>
      <w:r w:rsidRPr="007E5699">
        <w:rPr>
          <w:rFonts w:ascii="Times New Roman" w:hAnsi="Times New Roman" w:cs="Times New Roman"/>
          <w:sz w:val="28"/>
          <w:szCs w:val="28"/>
        </w:rPr>
        <w:t>ведущий консультант отдела воспроизводства лесов и лесоразведения;</w:t>
      </w:r>
    </w:p>
    <w:p w:rsidR="00D92AF6" w:rsidRDefault="00D92AF6" w:rsidP="00D92AF6">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ведущий консультант </w:t>
      </w:r>
      <w:r w:rsidRPr="00B808B1">
        <w:rPr>
          <w:rFonts w:ascii="Times New Roman" w:hAnsi="Times New Roman" w:cs="Times New Roman"/>
          <w:sz w:val="28"/>
          <w:szCs w:val="28"/>
        </w:rPr>
        <w:t>отдела экономики, размещения государственного заказа и администрирования платежей;</w:t>
      </w:r>
    </w:p>
    <w:p w:rsidR="00D92AF6" w:rsidRDefault="00D92AF6" w:rsidP="00D92AF6">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консультант государственного контроля и надзора;</w:t>
      </w:r>
    </w:p>
    <w:p w:rsidR="00D92AF6" w:rsidRPr="003E46AF" w:rsidRDefault="00D92AF6" w:rsidP="00D92AF6">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консультант отдела арендных отношений;</w:t>
      </w:r>
    </w:p>
    <w:p w:rsidR="00D92AF6" w:rsidRDefault="00D92AF6" w:rsidP="00D92AF6">
      <w:pPr>
        <w:spacing w:after="0" w:line="240" w:lineRule="auto"/>
        <w:ind w:firstLine="708"/>
        <w:jc w:val="both"/>
        <w:rPr>
          <w:rFonts w:ascii="Times New Roman" w:hAnsi="Times New Roman"/>
          <w:sz w:val="28"/>
          <w:szCs w:val="28"/>
        </w:rPr>
      </w:pPr>
      <w:r>
        <w:rPr>
          <w:rFonts w:ascii="Times New Roman" w:hAnsi="Times New Roman"/>
          <w:sz w:val="28"/>
          <w:szCs w:val="28"/>
        </w:rPr>
        <w:t>1.4.</w:t>
      </w:r>
      <w:r w:rsidRPr="007E5699">
        <w:rPr>
          <w:rFonts w:ascii="Times New Roman" w:hAnsi="Times New Roman"/>
          <w:sz w:val="28"/>
          <w:szCs w:val="28"/>
        </w:rPr>
        <w:t xml:space="preserve"> </w:t>
      </w:r>
      <w:r w:rsidRPr="00B808B1">
        <w:rPr>
          <w:rFonts w:ascii="Times New Roman" w:hAnsi="Times New Roman"/>
          <w:sz w:val="28"/>
          <w:szCs w:val="28"/>
        </w:rPr>
        <w:t>ведущей группы должностей категории «</w:t>
      </w:r>
      <w:r>
        <w:rPr>
          <w:rFonts w:ascii="Times New Roman" w:hAnsi="Times New Roman"/>
          <w:sz w:val="28"/>
          <w:szCs w:val="28"/>
        </w:rPr>
        <w:t>обеспечивающие специалисты</w:t>
      </w:r>
      <w:r w:rsidRPr="00B808B1">
        <w:rPr>
          <w:rFonts w:ascii="Times New Roman" w:hAnsi="Times New Roman"/>
          <w:sz w:val="28"/>
          <w:szCs w:val="28"/>
        </w:rPr>
        <w:t>»:</w:t>
      </w:r>
    </w:p>
    <w:p w:rsidR="00D92AF6" w:rsidRDefault="00D92AF6" w:rsidP="00D92AF6">
      <w:pPr>
        <w:spacing w:after="0" w:line="240" w:lineRule="auto"/>
        <w:ind w:firstLine="708"/>
        <w:jc w:val="both"/>
        <w:rPr>
          <w:rFonts w:ascii="Times New Roman" w:hAnsi="Times New Roman"/>
          <w:sz w:val="28"/>
          <w:szCs w:val="28"/>
        </w:rPr>
      </w:pPr>
      <w:r>
        <w:rPr>
          <w:rFonts w:ascii="Times New Roman" w:hAnsi="Times New Roman"/>
          <w:sz w:val="28"/>
          <w:szCs w:val="28"/>
        </w:rPr>
        <w:t>ведущий специалист отдела финансов, бухгалтерского учета и контроля.</w:t>
      </w:r>
    </w:p>
    <w:p w:rsidR="00D92AF6" w:rsidRDefault="00D92AF6" w:rsidP="00326FD0">
      <w:pPr>
        <w:tabs>
          <w:tab w:val="left" w:pos="1134"/>
        </w:tabs>
        <w:spacing w:after="0" w:line="240" w:lineRule="auto"/>
        <w:ind w:right="-2" w:firstLine="709"/>
        <w:jc w:val="both"/>
        <w:rPr>
          <w:rStyle w:val="0pt"/>
          <w:rFonts w:eastAsia="Arial Unicode MS"/>
          <w:sz w:val="28"/>
          <w:szCs w:val="28"/>
        </w:rPr>
      </w:pPr>
    </w:p>
    <w:p w:rsidR="00326FD0" w:rsidRPr="00F270E9" w:rsidRDefault="00326FD0" w:rsidP="00326FD0">
      <w:pPr>
        <w:tabs>
          <w:tab w:val="left" w:pos="1134"/>
        </w:tabs>
        <w:spacing w:after="0" w:line="240" w:lineRule="auto"/>
        <w:ind w:right="-2" w:firstLine="709"/>
        <w:jc w:val="both"/>
        <w:rPr>
          <w:rStyle w:val="0pt"/>
          <w:rFonts w:eastAsia="Arial Unicode MS"/>
          <w:sz w:val="28"/>
          <w:szCs w:val="28"/>
          <w:lang w:val="tt-RU"/>
        </w:rPr>
      </w:pPr>
      <w:r w:rsidRPr="00F270E9">
        <w:rPr>
          <w:rStyle w:val="0pt"/>
          <w:rFonts w:eastAsia="Arial Unicode MS"/>
          <w:sz w:val="28"/>
          <w:szCs w:val="28"/>
        </w:rPr>
        <w:t xml:space="preserve">Более полная информация о вакантных должностях размещена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4" w:history="1">
        <w:r w:rsidRPr="003700EB">
          <w:rPr>
            <w:rStyle w:val="a3"/>
            <w:rFonts w:ascii="Times New Roman" w:eastAsia="Arial Unicode MS" w:hAnsi="Times New Roman"/>
            <w:spacing w:val="10"/>
            <w:sz w:val="28"/>
            <w:szCs w:val="28"/>
            <w:lang w:val="en-US"/>
          </w:rPr>
          <w:t>http</w:t>
        </w:r>
        <w:r w:rsidRPr="003700EB">
          <w:rPr>
            <w:rStyle w:val="a3"/>
            <w:rFonts w:ascii="Times New Roman" w:eastAsia="Arial Unicode MS" w:hAnsi="Times New Roman"/>
            <w:spacing w:val="10"/>
            <w:sz w:val="28"/>
            <w:szCs w:val="28"/>
          </w:rPr>
          <w:t>://</w:t>
        </w:r>
        <w:proofErr w:type="spellStart"/>
        <w:r w:rsidRPr="003700EB">
          <w:rPr>
            <w:rStyle w:val="a3"/>
            <w:rFonts w:ascii="Times New Roman" w:eastAsia="Arial Unicode MS" w:hAnsi="Times New Roman"/>
            <w:spacing w:val="10"/>
            <w:sz w:val="28"/>
            <w:szCs w:val="28"/>
            <w:lang w:val="en-US"/>
          </w:rPr>
          <w:t>gossluzhba</w:t>
        </w:r>
        <w:proofErr w:type="spellEnd"/>
        <w:r w:rsidRPr="003700EB">
          <w:rPr>
            <w:rStyle w:val="a3"/>
            <w:rFonts w:ascii="Times New Roman" w:eastAsia="Arial Unicode MS" w:hAnsi="Times New Roman"/>
            <w:spacing w:val="10"/>
            <w:sz w:val="28"/>
            <w:szCs w:val="28"/>
          </w:rPr>
          <w:t>.</w:t>
        </w:r>
        <w:proofErr w:type="spellStart"/>
        <w:r w:rsidRPr="003700EB">
          <w:rPr>
            <w:rStyle w:val="a3"/>
            <w:rFonts w:ascii="Times New Roman" w:eastAsia="Arial Unicode MS" w:hAnsi="Times New Roman"/>
            <w:spacing w:val="10"/>
            <w:sz w:val="28"/>
            <w:szCs w:val="28"/>
            <w:lang w:val="en-US"/>
          </w:rPr>
          <w:t>gov</w:t>
        </w:r>
        <w:proofErr w:type="spellEnd"/>
        <w:r w:rsidRPr="003700EB">
          <w:rPr>
            <w:rStyle w:val="a3"/>
            <w:rFonts w:ascii="Times New Roman" w:eastAsia="Arial Unicode MS" w:hAnsi="Times New Roman"/>
            <w:spacing w:val="10"/>
            <w:sz w:val="28"/>
            <w:szCs w:val="28"/>
          </w:rPr>
          <w:t>.</w:t>
        </w:r>
        <w:proofErr w:type="spellStart"/>
        <w:r w:rsidRPr="003700EB">
          <w:rPr>
            <w:rStyle w:val="a3"/>
            <w:rFonts w:ascii="Times New Roman" w:eastAsia="Arial Unicode MS" w:hAnsi="Times New Roman"/>
            <w:spacing w:val="10"/>
            <w:sz w:val="28"/>
            <w:szCs w:val="28"/>
            <w:lang w:val="en-US"/>
          </w:rPr>
          <w:t>ru</w:t>
        </w:r>
        <w:proofErr w:type="spellEnd"/>
      </w:hyperlink>
      <w:r>
        <w:rPr>
          <w:rStyle w:val="0pt"/>
          <w:rFonts w:eastAsia="Arial Unicode MS"/>
          <w:sz w:val="28"/>
          <w:szCs w:val="28"/>
        </w:rPr>
        <w:t xml:space="preserve"> </w:t>
      </w:r>
    </w:p>
    <w:p w:rsidR="00326FD0" w:rsidRPr="00F270E9" w:rsidRDefault="00326FD0" w:rsidP="00326FD0">
      <w:pPr>
        <w:shd w:val="clear" w:color="auto" w:fill="FFFFFF"/>
        <w:spacing w:after="0" w:line="23" w:lineRule="atLeast"/>
        <w:jc w:val="both"/>
        <w:rPr>
          <w:rFonts w:ascii="Times New Roman" w:eastAsia="Times New Roman" w:hAnsi="Times New Roman"/>
          <w:sz w:val="28"/>
          <w:szCs w:val="28"/>
          <w:lang w:val="tt-RU" w:eastAsia="ru-RU"/>
        </w:rPr>
      </w:pPr>
    </w:p>
    <w:p w:rsidR="00326FD0" w:rsidRPr="00F270E9" w:rsidRDefault="00326FD0" w:rsidP="00326FD0">
      <w:pPr>
        <w:shd w:val="clear" w:color="auto" w:fill="FFFFFF"/>
        <w:spacing w:after="0" w:line="240" w:lineRule="auto"/>
        <w:ind w:firstLine="567"/>
        <w:jc w:val="both"/>
        <w:rPr>
          <w:rFonts w:ascii="Times New Roman" w:eastAsia="Times New Roman" w:hAnsi="Times New Roman"/>
          <w:b/>
          <w:sz w:val="28"/>
          <w:szCs w:val="28"/>
          <w:lang w:eastAsia="ru-RU"/>
        </w:rPr>
      </w:pPr>
      <w:r w:rsidRPr="00F270E9">
        <w:rPr>
          <w:rFonts w:ascii="Times New Roman" w:eastAsia="Times New Roman" w:hAnsi="Times New Roman"/>
          <w:b/>
          <w:sz w:val="28"/>
          <w:szCs w:val="28"/>
          <w:lang w:eastAsia="ru-RU"/>
        </w:rPr>
        <w:t xml:space="preserve">Прием документов осуществляется с </w:t>
      </w:r>
      <w:r w:rsidR="00D85C4E">
        <w:rPr>
          <w:rFonts w:ascii="Times New Roman" w:eastAsia="Times New Roman" w:hAnsi="Times New Roman"/>
          <w:b/>
          <w:sz w:val="28"/>
          <w:szCs w:val="28"/>
          <w:lang w:eastAsia="ru-RU"/>
        </w:rPr>
        <w:t>17 февраля</w:t>
      </w:r>
      <w:r>
        <w:rPr>
          <w:rFonts w:ascii="Times New Roman" w:eastAsia="Times New Roman" w:hAnsi="Times New Roman"/>
          <w:b/>
          <w:sz w:val="28"/>
          <w:szCs w:val="28"/>
          <w:lang w:eastAsia="ru-RU"/>
        </w:rPr>
        <w:t xml:space="preserve"> по </w:t>
      </w:r>
      <w:r w:rsidR="00D85C4E">
        <w:rPr>
          <w:rFonts w:ascii="Times New Roman" w:eastAsia="Times New Roman" w:hAnsi="Times New Roman"/>
          <w:b/>
          <w:sz w:val="28"/>
          <w:szCs w:val="28"/>
          <w:lang w:eastAsia="ru-RU"/>
        </w:rPr>
        <w:t>09 марта</w:t>
      </w:r>
      <w:r w:rsidRPr="00F270E9">
        <w:rPr>
          <w:rFonts w:ascii="Times New Roman" w:eastAsia="Times New Roman" w:hAnsi="Times New Roman"/>
          <w:b/>
          <w:sz w:val="28"/>
          <w:szCs w:val="28"/>
          <w:lang w:eastAsia="ru-RU"/>
        </w:rPr>
        <w:t xml:space="preserve"> 20</w:t>
      </w:r>
      <w:r>
        <w:rPr>
          <w:rFonts w:ascii="Times New Roman" w:eastAsia="Times New Roman" w:hAnsi="Times New Roman"/>
          <w:b/>
          <w:sz w:val="28"/>
          <w:szCs w:val="28"/>
          <w:lang w:eastAsia="ru-RU"/>
        </w:rPr>
        <w:t>2</w:t>
      </w:r>
      <w:r w:rsidR="00D85C4E">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 xml:space="preserve"> г.</w:t>
      </w:r>
    </w:p>
    <w:p w:rsidR="00326FD0" w:rsidRPr="00F270E9" w:rsidRDefault="00326FD0" w:rsidP="00326FD0">
      <w:pPr>
        <w:shd w:val="clear" w:color="auto" w:fill="FFFFFF"/>
        <w:spacing w:after="0" w:line="240" w:lineRule="auto"/>
        <w:ind w:firstLine="567"/>
        <w:jc w:val="both"/>
        <w:rPr>
          <w:rFonts w:ascii="Times New Roman" w:eastAsia="Times New Roman" w:hAnsi="Times New Roman"/>
          <w:sz w:val="28"/>
          <w:szCs w:val="28"/>
          <w:lang w:eastAsia="ru-RU"/>
        </w:rPr>
      </w:pPr>
    </w:p>
    <w:p w:rsidR="00326FD0" w:rsidRPr="00F270E9" w:rsidRDefault="00326FD0" w:rsidP="00326FD0">
      <w:pPr>
        <w:shd w:val="clear" w:color="auto" w:fill="FFFFFF"/>
        <w:spacing w:after="0" w:line="240" w:lineRule="auto"/>
        <w:ind w:firstLine="567"/>
        <w:jc w:val="both"/>
        <w:rPr>
          <w:rFonts w:ascii="Times New Roman" w:eastAsia="Times New Roman" w:hAnsi="Times New Roman"/>
          <w:sz w:val="28"/>
          <w:szCs w:val="28"/>
          <w:lang w:eastAsia="ru-RU"/>
        </w:rPr>
      </w:pPr>
      <w:r w:rsidRPr="00F270E9">
        <w:rPr>
          <w:rFonts w:ascii="Times New Roman" w:eastAsia="Times New Roman" w:hAnsi="Times New Roman"/>
          <w:sz w:val="28"/>
          <w:szCs w:val="28"/>
          <w:lang w:eastAsia="ru-RU"/>
        </w:rPr>
        <w:t xml:space="preserve">Документы принимаются по адресу: Республика Татарстан, г. Казань, </w:t>
      </w:r>
      <w:proofErr w:type="spellStart"/>
      <w:r w:rsidRPr="00F270E9">
        <w:rPr>
          <w:rFonts w:ascii="Times New Roman" w:eastAsia="Times New Roman" w:hAnsi="Times New Roman"/>
          <w:sz w:val="28"/>
          <w:szCs w:val="28"/>
          <w:lang w:eastAsia="ru-RU"/>
        </w:rPr>
        <w:t>пр.Ямашева</w:t>
      </w:r>
      <w:proofErr w:type="spellEnd"/>
      <w:r w:rsidRPr="00F270E9">
        <w:rPr>
          <w:rFonts w:ascii="Times New Roman" w:eastAsia="Times New Roman" w:hAnsi="Times New Roman"/>
          <w:sz w:val="28"/>
          <w:szCs w:val="28"/>
          <w:lang w:eastAsia="ru-RU"/>
        </w:rPr>
        <w:t>, д.37а, каб.404 сектор по вопросам государственной службы и кадров, телефон: (843) 221-37-23, 221-37-24.</w:t>
      </w:r>
    </w:p>
    <w:p w:rsidR="00326FD0" w:rsidRPr="00F270E9" w:rsidRDefault="00326FD0" w:rsidP="00326FD0">
      <w:pPr>
        <w:shd w:val="clear" w:color="auto" w:fill="FFFFFF"/>
        <w:spacing w:after="0" w:line="240" w:lineRule="auto"/>
        <w:ind w:firstLine="567"/>
        <w:jc w:val="both"/>
        <w:rPr>
          <w:rFonts w:ascii="Times New Roman" w:eastAsia="Times New Roman" w:hAnsi="Times New Roman"/>
          <w:sz w:val="28"/>
          <w:szCs w:val="28"/>
          <w:lang w:eastAsia="ru-RU"/>
        </w:rPr>
      </w:pPr>
    </w:p>
    <w:p w:rsidR="00326FD0" w:rsidRPr="0034363C" w:rsidRDefault="00326FD0" w:rsidP="00326FD0">
      <w:pPr>
        <w:spacing w:after="0" w:line="240" w:lineRule="auto"/>
        <w:ind w:firstLine="567"/>
        <w:contextualSpacing/>
        <w:jc w:val="both"/>
        <w:rPr>
          <w:rFonts w:ascii="Times New Roman" w:hAnsi="Times New Roman"/>
          <w:sz w:val="28"/>
          <w:szCs w:val="28"/>
        </w:rPr>
      </w:pPr>
      <w:r w:rsidRPr="0034363C">
        <w:rPr>
          <w:rFonts w:ascii="Times New Roman" w:hAnsi="Times New Roman"/>
          <w:sz w:val="28"/>
          <w:szCs w:val="28"/>
        </w:rPr>
        <w:t>Ориентировочная дата проведени</w:t>
      </w:r>
      <w:r>
        <w:rPr>
          <w:rFonts w:ascii="Times New Roman" w:hAnsi="Times New Roman"/>
          <w:sz w:val="28"/>
          <w:szCs w:val="28"/>
        </w:rPr>
        <w:t xml:space="preserve">я заседания конкурсной комиссии            </w:t>
      </w:r>
      <w:r w:rsidRPr="0034363C">
        <w:rPr>
          <w:rFonts w:ascii="Times New Roman" w:hAnsi="Times New Roman"/>
          <w:sz w:val="28"/>
          <w:szCs w:val="28"/>
        </w:rPr>
        <w:t xml:space="preserve"> </w:t>
      </w:r>
      <w:r w:rsidR="00D92AF6">
        <w:rPr>
          <w:rFonts w:ascii="Times New Roman" w:hAnsi="Times New Roman"/>
          <w:b/>
          <w:sz w:val="28"/>
          <w:szCs w:val="28"/>
        </w:rPr>
        <w:t>25 марта</w:t>
      </w:r>
      <w:r w:rsidRPr="0034363C">
        <w:rPr>
          <w:rFonts w:ascii="Times New Roman" w:hAnsi="Times New Roman"/>
          <w:b/>
          <w:sz w:val="28"/>
          <w:szCs w:val="28"/>
        </w:rPr>
        <w:t xml:space="preserve"> 20</w:t>
      </w:r>
      <w:r>
        <w:rPr>
          <w:rFonts w:ascii="Times New Roman" w:hAnsi="Times New Roman"/>
          <w:b/>
          <w:sz w:val="28"/>
          <w:szCs w:val="28"/>
        </w:rPr>
        <w:t xml:space="preserve">21 </w:t>
      </w:r>
      <w:r w:rsidRPr="0034363C">
        <w:rPr>
          <w:rFonts w:ascii="Times New Roman" w:hAnsi="Times New Roman"/>
          <w:b/>
          <w:sz w:val="28"/>
          <w:szCs w:val="28"/>
        </w:rPr>
        <w:t>г.</w:t>
      </w:r>
    </w:p>
    <w:p w:rsidR="006063E7" w:rsidRDefault="00326FD0" w:rsidP="00D92AF6">
      <w:pPr>
        <w:spacing w:after="0" w:line="240" w:lineRule="auto"/>
        <w:ind w:firstLine="567"/>
        <w:jc w:val="both"/>
      </w:pPr>
      <w:r w:rsidRPr="00B12992">
        <w:rPr>
          <w:rFonts w:ascii="Times New Roman" w:hAnsi="Times New Roman"/>
          <w:sz w:val="28"/>
          <w:szCs w:val="28"/>
        </w:rPr>
        <w:t xml:space="preserve">Для подготовки к тестированию кандидат может пройти предварительный тест вне рамок конкурса для самостоятельной оценки своего профессионального уровня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5" w:history="1">
        <w:r w:rsidRPr="00B12992">
          <w:rPr>
            <w:rFonts w:ascii="Times New Roman" w:hAnsi="Times New Roman"/>
            <w:color w:val="0000FF"/>
            <w:sz w:val="28"/>
            <w:szCs w:val="28"/>
            <w:u w:val="single"/>
            <w:lang w:val="en-US"/>
          </w:rPr>
          <w:t>http</w:t>
        </w:r>
        <w:r w:rsidRPr="00B12992">
          <w:rPr>
            <w:rFonts w:ascii="Times New Roman" w:hAnsi="Times New Roman"/>
            <w:color w:val="0000FF"/>
            <w:sz w:val="28"/>
            <w:szCs w:val="28"/>
            <w:u w:val="single"/>
          </w:rPr>
          <w:t>://</w:t>
        </w:r>
        <w:proofErr w:type="spellStart"/>
        <w:r w:rsidRPr="00B12992">
          <w:rPr>
            <w:rFonts w:ascii="Times New Roman" w:hAnsi="Times New Roman"/>
            <w:color w:val="0000FF"/>
            <w:sz w:val="28"/>
            <w:szCs w:val="28"/>
            <w:u w:val="single"/>
            <w:lang w:val="en-US"/>
          </w:rPr>
          <w:t>gossluzhba</w:t>
        </w:r>
        <w:proofErr w:type="spellEnd"/>
        <w:r w:rsidRPr="00B12992">
          <w:rPr>
            <w:rFonts w:ascii="Times New Roman" w:hAnsi="Times New Roman"/>
            <w:color w:val="0000FF"/>
            <w:sz w:val="28"/>
            <w:szCs w:val="28"/>
            <w:u w:val="single"/>
          </w:rPr>
          <w:t>.</w:t>
        </w:r>
        <w:proofErr w:type="spellStart"/>
        <w:r w:rsidRPr="00B12992">
          <w:rPr>
            <w:rFonts w:ascii="Times New Roman" w:hAnsi="Times New Roman"/>
            <w:color w:val="0000FF"/>
            <w:sz w:val="28"/>
            <w:szCs w:val="28"/>
            <w:u w:val="single"/>
            <w:lang w:val="en-US"/>
          </w:rPr>
          <w:t>gov</w:t>
        </w:r>
        <w:proofErr w:type="spellEnd"/>
        <w:r w:rsidRPr="00B12992">
          <w:rPr>
            <w:rFonts w:ascii="Times New Roman" w:hAnsi="Times New Roman"/>
            <w:color w:val="0000FF"/>
            <w:sz w:val="28"/>
            <w:szCs w:val="28"/>
            <w:u w:val="single"/>
          </w:rPr>
          <w:t>.</w:t>
        </w:r>
        <w:proofErr w:type="spellStart"/>
        <w:r w:rsidRPr="00B12992">
          <w:rPr>
            <w:rFonts w:ascii="Times New Roman" w:hAnsi="Times New Roman"/>
            <w:color w:val="0000FF"/>
            <w:sz w:val="28"/>
            <w:szCs w:val="28"/>
            <w:u w:val="single"/>
            <w:lang w:val="en-US"/>
          </w:rPr>
          <w:t>ru</w:t>
        </w:r>
        <w:proofErr w:type="spellEnd"/>
      </w:hyperlink>
      <w:r w:rsidRPr="00B12992">
        <w:rPr>
          <w:rFonts w:ascii="Times New Roman" w:hAnsi="Times New Roman"/>
          <w:sz w:val="28"/>
          <w:szCs w:val="28"/>
        </w:rPr>
        <w:t xml:space="preserve"> </w:t>
      </w:r>
    </w:p>
    <w:sectPr w:rsidR="00606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E8"/>
    <w:rsid w:val="0006190A"/>
    <w:rsid w:val="00326FD0"/>
    <w:rsid w:val="0079272F"/>
    <w:rsid w:val="009953C8"/>
    <w:rsid w:val="00D85C4E"/>
    <w:rsid w:val="00D92AF6"/>
    <w:rsid w:val="00D9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9410"/>
  <w15:chartTrackingRefBased/>
  <w15:docId w15:val="{60A11133-1DFB-4BAB-8A63-DFFA45F8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FD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326FD0"/>
    <w:rPr>
      <w:rFonts w:ascii="Times New Roman" w:eastAsia="Times New Roman" w:hAnsi="Times New Roman"/>
      <w:sz w:val="27"/>
      <w:szCs w:val="27"/>
      <w:shd w:val="clear" w:color="auto" w:fill="FFFFFF"/>
    </w:rPr>
  </w:style>
  <w:style w:type="paragraph" w:customStyle="1" w:styleId="10">
    <w:name w:val="Заголовок №1"/>
    <w:basedOn w:val="a"/>
    <w:link w:val="1"/>
    <w:rsid w:val="00326FD0"/>
    <w:pPr>
      <w:shd w:val="clear" w:color="auto" w:fill="FFFFFF"/>
      <w:spacing w:before="480" w:after="0" w:line="307" w:lineRule="exact"/>
      <w:jc w:val="right"/>
      <w:outlineLvl w:val="0"/>
    </w:pPr>
    <w:rPr>
      <w:rFonts w:ascii="Times New Roman" w:eastAsia="Times New Roman" w:hAnsi="Times New Roman" w:cstheme="minorBidi"/>
      <w:sz w:val="27"/>
      <w:szCs w:val="27"/>
    </w:rPr>
  </w:style>
  <w:style w:type="paragraph" w:customStyle="1" w:styleId="ConsPlusNonformat">
    <w:name w:val="ConsPlusNonformat"/>
    <w:uiPriority w:val="99"/>
    <w:rsid w:val="00326FD0"/>
    <w:pPr>
      <w:autoSpaceDE w:val="0"/>
      <w:autoSpaceDN w:val="0"/>
      <w:adjustRightInd w:val="0"/>
      <w:spacing w:after="0" w:line="240" w:lineRule="auto"/>
    </w:pPr>
    <w:rPr>
      <w:rFonts w:ascii="Courier New" w:eastAsia="Calibri" w:hAnsi="Courier New" w:cs="Courier New"/>
      <w:sz w:val="20"/>
      <w:szCs w:val="20"/>
    </w:rPr>
  </w:style>
  <w:style w:type="character" w:customStyle="1" w:styleId="0pt">
    <w:name w:val="Основной текст + Интервал 0 pt"/>
    <w:rsid w:val="00326FD0"/>
    <w:rPr>
      <w:rFonts w:ascii="Times New Roman" w:eastAsia="Times New Roman" w:hAnsi="Times New Roman" w:cs="Times New Roman"/>
      <w:b w:val="0"/>
      <w:bCs w:val="0"/>
      <w:i w:val="0"/>
      <w:iCs w:val="0"/>
      <w:smallCaps w:val="0"/>
      <w:strike w:val="0"/>
      <w:spacing w:val="10"/>
      <w:sz w:val="25"/>
      <w:szCs w:val="25"/>
    </w:rPr>
  </w:style>
  <w:style w:type="character" w:styleId="a3">
    <w:name w:val="Hyperlink"/>
    <w:basedOn w:val="a0"/>
    <w:uiPriority w:val="99"/>
    <w:unhideWhenUsed/>
    <w:rsid w:val="00326FD0"/>
    <w:rPr>
      <w:color w:val="0563C1" w:themeColor="hyperlink"/>
      <w:u w:val="single"/>
    </w:rPr>
  </w:style>
  <w:style w:type="paragraph" w:styleId="a4">
    <w:name w:val="List Paragraph"/>
    <w:basedOn w:val="a"/>
    <w:uiPriority w:val="34"/>
    <w:qFormat/>
    <w:rsid w:val="00D92AF6"/>
    <w:pPr>
      <w:ind w:left="720"/>
      <w:contextualSpacing/>
    </w:pPr>
    <w:rPr>
      <w:rFonts w:asciiTheme="minorHAnsi" w:eastAsiaTheme="minorEastAsia" w:hAnsiTheme="minorHAnsi" w:cstheme="minorBidi"/>
      <w:lang w:eastAsia="ru-RU"/>
    </w:rPr>
  </w:style>
  <w:style w:type="paragraph" w:styleId="a5">
    <w:name w:val="Balloon Text"/>
    <w:basedOn w:val="a"/>
    <w:link w:val="a6"/>
    <w:uiPriority w:val="99"/>
    <w:semiHidden/>
    <w:unhideWhenUsed/>
    <w:rsid w:val="00D92AF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2AF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ssluzhba.gov.ru" TargetMode="External"/><Relationship Id="rId4" Type="http://schemas.openxmlformats.org/officeDocument/2006/relationships/hyperlink" Target="http://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Фанисовна</dc:creator>
  <cp:keywords/>
  <dc:description/>
  <cp:lastModifiedBy>Лилия Фанисовна</cp:lastModifiedBy>
  <cp:revision>4</cp:revision>
  <cp:lastPrinted>2022-02-17T05:56:00Z</cp:lastPrinted>
  <dcterms:created xsi:type="dcterms:W3CDTF">2022-02-17T05:56:00Z</dcterms:created>
  <dcterms:modified xsi:type="dcterms:W3CDTF">2022-02-17T06:01:00Z</dcterms:modified>
</cp:coreProperties>
</file>