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D8" w:rsidRDefault="008933D8" w:rsidP="008933D8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</w:t>
      </w:r>
      <w:r w:rsidR="00CA042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нформация по</w:t>
      </w:r>
      <w:r w:rsidR="0096672A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вакантной должности</w:t>
      </w:r>
    </w:p>
    <w:p w:rsidR="00F96B5B" w:rsidRDefault="008933D8" w:rsidP="00CA0425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Министерства лесного хозяйства Республики Татарстан</w:t>
      </w:r>
      <w:r w:rsidR="00CA042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="0096672A"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</w:t>
      </w:r>
      <w:r w:rsidR="00F9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арендных отношений</w:t>
      </w:r>
    </w:p>
    <w:p w:rsidR="0096672A" w:rsidRPr="0096672A" w:rsidRDefault="0096672A" w:rsidP="00CA0425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лесного хозяйства Республики Татарстан.</w:t>
      </w:r>
    </w:p>
    <w:p w:rsidR="008933D8" w:rsidRDefault="008933D8" w:rsidP="009667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933D8" w:rsidRDefault="008933D8" w:rsidP="00B71041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Квалификационные требования: высшее профессиональное образование по специальности «Лесное хозяйство», «Лесное дело», «Лесоинженерное дело», «Садово-парковое и ландшафтное строительство», стаж государственной гражданской службы на должностях государственной службы </w:t>
      </w:r>
      <w:r w:rsidR="009B0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r w:rsidR="009B0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группы не менее </w:t>
      </w:r>
      <w:r w:rsidR="009B0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 лет либо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стаж работы по специальности, направлению подготовки не менее </w:t>
      </w:r>
      <w:r w:rsidR="009B0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трёх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лет.</w:t>
      </w:r>
    </w:p>
    <w:p w:rsidR="00027C7E" w:rsidRDefault="00027C7E" w:rsidP="00B71041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458E" w:rsidRDefault="0057458E" w:rsidP="00B71041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C7E" w:rsidRDefault="00027C7E" w:rsidP="008C1E12">
      <w:pPr>
        <w:shd w:val="clear" w:color="auto" w:fill="FFFFFF"/>
        <w:spacing w:after="0" w:line="23" w:lineRule="atLeast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Должностные обязанности:</w:t>
      </w:r>
    </w:p>
    <w:p w:rsidR="00BC43BF" w:rsidRPr="00B57927" w:rsidRDefault="00BC43BF" w:rsidP="00BC43BF">
      <w:pPr>
        <w:pStyle w:val="a5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Организация</w:t>
      </w: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руководство работами по предоставлению лесных участков в постоянное (бессрочное) пользование, аренду, безвозмездное пользование.</w:t>
      </w:r>
    </w:p>
    <w:p w:rsidR="00BC43BF" w:rsidRPr="00B57927" w:rsidRDefault="00BC43BF" w:rsidP="00BC43BF">
      <w:pPr>
        <w:pStyle w:val="a5"/>
        <w:tabs>
          <w:tab w:val="left" w:pos="1134"/>
          <w:tab w:val="left" w:pos="1276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>Участие в подготовке к публикации извещения о проведение аукционов по продаже права на заключение договоров аренды лесных участков, находящихся в государственной собственности (далее – аукцион) в определенном периодическом печатном издании и на официальном сайте Министерства.</w:t>
      </w:r>
    </w:p>
    <w:p w:rsidR="00BC43BF" w:rsidRPr="00B57927" w:rsidRDefault="00BC43BF" w:rsidP="00BC43BF">
      <w:pPr>
        <w:pStyle w:val="a5"/>
        <w:tabs>
          <w:tab w:val="left" w:pos="993"/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>Участие в подготовке документов об аукционах.</w:t>
      </w:r>
    </w:p>
    <w:p w:rsidR="00BC43BF" w:rsidRPr="00B57927" w:rsidRDefault="00BC43BF" w:rsidP="00BC43BF">
      <w:pPr>
        <w:pStyle w:val="a5"/>
        <w:tabs>
          <w:tab w:val="left" w:pos="993"/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>Участие в ведении протоколов приема заявок на участие в аукционах.</w:t>
      </w:r>
    </w:p>
    <w:p w:rsidR="00BC43BF" w:rsidRPr="00B57927" w:rsidRDefault="00BC43BF" w:rsidP="00BC43BF">
      <w:pPr>
        <w:pStyle w:val="a5"/>
        <w:tabs>
          <w:tab w:val="left" w:pos="993"/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>Участие в оформлении протоколов о результатах аукционов и в течение трех рабочих дней, с даты подписания протокола о результатах аукциона, передавать победителю аукциона один экземпляр протокола.</w:t>
      </w:r>
    </w:p>
    <w:p w:rsidR="00BC43BF" w:rsidRPr="00B57927" w:rsidRDefault="00BC43BF" w:rsidP="00BC43BF">
      <w:pPr>
        <w:pStyle w:val="a5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>Участие в подготовке для опубликования и размещения на сайте информацию о результатах аукционов.</w:t>
      </w:r>
    </w:p>
    <w:p w:rsidR="00BC43BF" w:rsidRPr="00B57927" w:rsidRDefault="00BC43BF" w:rsidP="00BC43BF">
      <w:pPr>
        <w:pStyle w:val="a5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>Участие в ежемесячном и ежеквартальном составлении и отправлении отчетов по проведенным аукционам аренды лесных участков в вышестоящие организации.</w:t>
      </w:r>
    </w:p>
    <w:p w:rsidR="00BC43BF" w:rsidRPr="00B57927" w:rsidRDefault="00BC43BF" w:rsidP="00BC43BF">
      <w:pPr>
        <w:pStyle w:val="a5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Организация и контроль за разработкой отчетов и планов отдела.</w:t>
      </w:r>
    </w:p>
    <w:p w:rsidR="00BC43BF" w:rsidRPr="00B57927" w:rsidRDefault="00BC43BF" w:rsidP="00BC43BF">
      <w:pPr>
        <w:pStyle w:val="a5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>Участие в организации по сбору информации от подведомственных организаций о переданных в аренду лесных участках и лесных насаждениях.</w:t>
      </w:r>
    </w:p>
    <w:p w:rsidR="00BC43BF" w:rsidRPr="00B57927" w:rsidRDefault="00BC43BF" w:rsidP="00BC43BF">
      <w:pPr>
        <w:pStyle w:val="a5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При</w:t>
      </w:r>
      <w:r w:rsidR="00217252">
        <w:rPr>
          <w:rFonts w:ascii="Times New Roman" w:hAnsi="Times New Roman" w:cs="Times New Roman"/>
          <w:color w:val="auto"/>
          <w:sz w:val="28"/>
          <w:szCs w:val="28"/>
          <w:lang w:val="ru-RU"/>
        </w:rPr>
        <w:t>ем</w:t>
      </w: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 подведомственных организаций отчеты по аренде лесных участков.</w:t>
      </w:r>
    </w:p>
    <w:p w:rsidR="00BC43BF" w:rsidRPr="00B57927" w:rsidRDefault="00BC43BF" w:rsidP="00BC43BF">
      <w:pPr>
        <w:pStyle w:val="a5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57927">
        <w:rPr>
          <w:rFonts w:ascii="Times New Roman" w:hAnsi="Times New Roman" w:cs="Times New Roman"/>
          <w:color w:val="auto"/>
          <w:sz w:val="28"/>
          <w:szCs w:val="28"/>
          <w:lang w:val="ru-RU"/>
        </w:rPr>
        <w:t>Выполнять приказы, распоряжения и указания руководства Министерства, входящие в его компетенцию.</w:t>
      </w:r>
    </w:p>
    <w:p w:rsidR="00BC43BF" w:rsidRPr="00B57927" w:rsidRDefault="00217252" w:rsidP="00BC43BF">
      <w:pPr>
        <w:pStyle w:val="a5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0pt"/>
          <w:rFonts w:eastAsia="Arial Unicode MS"/>
          <w:color w:val="auto"/>
          <w:sz w:val="28"/>
          <w:szCs w:val="28"/>
          <w:lang w:val="ru-RU"/>
        </w:rPr>
        <w:t>У</w:t>
      </w:r>
      <w:proofErr w:type="spellStart"/>
      <w:r w:rsidR="00BC43BF" w:rsidRPr="00B57927">
        <w:rPr>
          <w:rStyle w:val="0pt"/>
          <w:rFonts w:eastAsia="Arial Unicode MS"/>
          <w:color w:val="auto"/>
          <w:sz w:val="28"/>
          <w:szCs w:val="28"/>
        </w:rPr>
        <w:t>частие</w:t>
      </w:r>
      <w:proofErr w:type="spellEnd"/>
      <w:r w:rsidR="00BC43BF" w:rsidRPr="00B57927">
        <w:rPr>
          <w:rStyle w:val="0pt"/>
          <w:rFonts w:eastAsia="Arial Unicode MS"/>
          <w:color w:val="auto"/>
          <w:sz w:val="28"/>
          <w:szCs w:val="28"/>
        </w:rPr>
        <w:t xml:space="preserve"> в разработке комплексных целевых программ, годовых и перспективных планов.</w:t>
      </w:r>
    </w:p>
    <w:p w:rsidR="00BC43BF" w:rsidRPr="00B57927" w:rsidRDefault="00BC43BF" w:rsidP="00BC43BF">
      <w:pPr>
        <w:pStyle w:val="a5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57927">
        <w:rPr>
          <w:rStyle w:val="0pt"/>
          <w:rFonts w:eastAsia="Arial Unicode MS"/>
          <w:color w:val="auto"/>
          <w:sz w:val="28"/>
          <w:szCs w:val="28"/>
        </w:rPr>
        <w:t>Обеспеч</w:t>
      </w:r>
      <w:r w:rsidR="00217252">
        <w:rPr>
          <w:rStyle w:val="0pt"/>
          <w:rFonts w:eastAsia="Arial Unicode MS"/>
          <w:color w:val="auto"/>
          <w:sz w:val="28"/>
          <w:szCs w:val="28"/>
          <w:lang w:val="ru-RU"/>
        </w:rPr>
        <w:t>ение</w:t>
      </w:r>
      <w:proofErr w:type="spellEnd"/>
      <w:r w:rsidRPr="00B57927">
        <w:rPr>
          <w:rStyle w:val="0pt"/>
          <w:rFonts w:eastAsia="Arial Unicode MS"/>
          <w:color w:val="auto"/>
          <w:sz w:val="28"/>
          <w:szCs w:val="28"/>
        </w:rPr>
        <w:t xml:space="preserve"> своевременно</w:t>
      </w:r>
      <w:proofErr w:type="spellStart"/>
      <w:r w:rsidR="00217252">
        <w:rPr>
          <w:rStyle w:val="0pt"/>
          <w:rFonts w:eastAsia="Arial Unicode MS"/>
          <w:color w:val="auto"/>
          <w:sz w:val="28"/>
          <w:szCs w:val="28"/>
          <w:lang w:val="ru-RU"/>
        </w:rPr>
        <w:t>го</w:t>
      </w:r>
      <w:proofErr w:type="spellEnd"/>
      <w:r w:rsidRPr="00B57927">
        <w:rPr>
          <w:rStyle w:val="0pt"/>
          <w:rFonts w:eastAsia="Arial Unicode MS"/>
          <w:color w:val="auto"/>
          <w:sz w:val="28"/>
          <w:szCs w:val="28"/>
        </w:rPr>
        <w:t xml:space="preserve"> сбора, анализа и предоставления статистической отчетности по направлениям деятельности Отдела.</w:t>
      </w:r>
    </w:p>
    <w:p w:rsidR="00BC43BF" w:rsidRPr="00B57927" w:rsidRDefault="00BC43BF" w:rsidP="00BC43BF">
      <w:pPr>
        <w:pStyle w:val="a5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57927">
        <w:rPr>
          <w:rStyle w:val="0pt"/>
          <w:rFonts w:eastAsia="Arial Unicode MS"/>
          <w:color w:val="auto"/>
          <w:sz w:val="28"/>
          <w:szCs w:val="28"/>
        </w:rPr>
        <w:lastRenderedPageBreak/>
        <w:t>Осуществл</w:t>
      </w:r>
      <w:r w:rsidR="00217252">
        <w:rPr>
          <w:rStyle w:val="0pt"/>
          <w:rFonts w:eastAsia="Arial Unicode MS"/>
          <w:color w:val="auto"/>
          <w:sz w:val="28"/>
          <w:szCs w:val="28"/>
          <w:lang w:val="ru-RU"/>
        </w:rPr>
        <w:t>ение</w:t>
      </w:r>
      <w:proofErr w:type="spellEnd"/>
      <w:r w:rsidRPr="00B57927">
        <w:rPr>
          <w:rStyle w:val="0pt"/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B57927">
        <w:rPr>
          <w:rStyle w:val="0pt"/>
          <w:rFonts w:eastAsia="Arial Unicode MS"/>
          <w:color w:val="auto"/>
          <w:sz w:val="28"/>
          <w:szCs w:val="28"/>
        </w:rPr>
        <w:t>контрол</w:t>
      </w:r>
      <w:proofErr w:type="spellEnd"/>
      <w:r w:rsidR="00217252">
        <w:rPr>
          <w:rStyle w:val="0pt"/>
          <w:rFonts w:eastAsia="Arial Unicode MS"/>
          <w:color w:val="auto"/>
          <w:sz w:val="28"/>
          <w:szCs w:val="28"/>
          <w:lang w:val="ru-RU"/>
        </w:rPr>
        <w:t>я</w:t>
      </w:r>
      <w:r w:rsidRPr="00B57927">
        <w:rPr>
          <w:rStyle w:val="0pt"/>
          <w:rFonts w:eastAsia="Arial Unicode MS"/>
          <w:color w:val="auto"/>
          <w:sz w:val="28"/>
          <w:szCs w:val="28"/>
        </w:rPr>
        <w:t xml:space="preserve"> за ведением установленной технической документации в подведомственных организациях.</w:t>
      </w:r>
    </w:p>
    <w:p w:rsidR="00BC43BF" w:rsidRPr="00B57927" w:rsidRDefault="00217252" w:rsidP="00BC43BF">
      <w:pPr>
        <w:pStyle w:val="a5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0pt"/>
          <w:rFonts w:eastAsia="Arial Unicode MS"/>
          <w:color w:val="auto"/>
          <w:sz w:val="28"/>
          <w:szCs w:val="28"/>
          <w:lang w:val="ru-RU"/>
        </w:rPr>
        <w:t>По</w:t>
      </w:r>
      <w:proofErr w:type="spellStart"/>
      <w:r>
        <w:rPr>
          <w:rStyle w:val="0pt"/>
          <w:rFonts w:eastAsia="Arial Unicode MS"/>
          <w:color w:val="auto"/>
          <w:sz w:val="28"/>
          <w:szCs w:val="28"/>
        </w:rPr>
        <w:t>дготовка</w:t>
      </w:r>
      <w:proofErr w:type="spellEnd"/>
      <w:r w:rsidR="00BC43BF" w:rsidRPr="00B57927">
        <w:rPr>
          <w:rStyle w:val="0pt"/>
          <w:rFonts w:eastAsia="Arial Unicode MS"/>
          <w:color w:val="auto"/>
          <w:sz w:val="28"/>
          <w:szCs w:val="28"/>
        </w:rPr>
        <w:t xml:space="preserve"> заключений, справок, информационных материалов и иных документов по вопросам, входящим </w:t>
      </w:r>
      <w:r w:rsidR="00BC43BF"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>в компетенцию</w:t>
      </w:r>
      <w:r w:rsidR="00BC43BF" w:rsidRPr="00B57927">
        <w:rPr>
          <w:rStyle w:val="0pt"/>
          <w:rFonts w:eastAsia="Arial Unicode MS"/>
          <w:color w:val="auto"/>
          <w:sz w:val="28"/>
          <w:szCs w:val="28"/>
        </w:rPr>
        <w:t xml:space="preserve"> Отдела.</w:t>
      </w:r>
    </w:p>
    <w:p w:rsidR="00BC43BF" w:rsidRPr="00B57927" w:rsidRDefault="00BC43BF" w:rsidP="00BC43BF">
      <w:pPr>
        <w:pStyle w:val="a5"/>
        <w:tabs>
          <w:tab w:val="left" w:pos="1134"/>
        </w:tabs>
        <w:ind w:right="-2" w:firstLine="709"/>
        <w:jc w:val="both"/>
        <w:rPr>
          <w:rStyle w:val="0pt"/>
          <w:rFonts w:eastAsia="Arial Unicode MS"/>
          <w:color w:val="auto"/>
          <w:sz w:val="28"/>
          <w:szCs w:val="28"/>
          <w:lang w:val="ru-RU"/>
        </w:rPr>
      </w:pPr>
      <w:r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>Осуществл</w:t>
      </w:r>
      <w:r w:rsidR="00217252">
        <w:rPr>
          <w:rStyle w:val="0pt"/>
          <w:rFonts w:eastAsia="Arial Unicode MS"/>
          <w:color w:val="auto"/>
          <w:sz w:val="28"/>
          <w:szCs w:val="28"/>
          <w:lang w:val="ru-RU"/>
        </w:rPr>
        <w:t>ение</w:t>
      </w:r>
      <w:r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 xml:space="preserve"> контрол</w:t>
      </w:r>
      <w:r w:rsidR="00217252">
        <w:rPr>
          <w:rStyle w:val="0pt"/>
          <w:rFonts w:eastAsia="Arial Unicode MS"/>
          <w:color w:val="auto"/>
          <w:sz w:val="28"/>
          <w:szCs w:val="28"/>
          <w:lang w:val="ru-RU"/>
        </w:rPr>
        <w:t>я</w:t>
      </w:r>
      <w:r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 xml:space="preserve"> за вносимыми данными в Единую государственную автоматизированную информационную систему по учету сделок с древесиной по части своей деятельности.</w:t>
      </w:r>
    </w:p>
    <w:p w:rsidR="00BC43BF" w:rsidRPr="00B57927" w:rsidRDefault="00BC43BF" w:rsidP="00BC43BF">
      <w:pPr>
        <w:pStyle w:val="a5"/>
        <w:tabs>
          <w:tab w:val="left" w:pos="1134"/>
        </w:tabs>
        <w:ind w:right="-2" w:firstLine="709"/>
        <w:jc w:val="both"/>
        <w:rPr>
          <w:rStyle w:val="0pt"/>
          <w:rFonts w:eastAsia="Arial Unicode MS"/>
          <w:color w:val="auto"/>
          <w:sz w:val="28"/>
          <w:szCs w:val="28"/>
          <w:lang w:val="ru-RU"/>
        </w:rPr>
      </w:pPr>
      <w:r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>Рассм</w:t>
      </w:r>
      <w:r w:rsidR="00217252">
        <w:rPr>
          <w:rStyle w:val="0pt"/>
          <w:rFonts w:eastAsia="Arial Unicode MS"/>
          <w:color w:val="auto"/>
          <w:sz w:val="28"/>
          <w:szCs w:val="28"/>
          <w:lang w:val="ru-RU"/>
        </w:rPr>
        <w:t>о</w:t>
      </w:r>
      <w:r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>тр</w:t>
      </w:r>
      <w:r w:rsidR="00217252">
        <w:rPr>
          <w:rStyle w:val="0pt"/>
          <w:rFonts w:eastAsia="Arial Unicode MS"/>
          <w:color w:val="auto"/>
          <w:sz w:val="28"/>
          <w:szCs w:val="28"/>
          <w:lang w:val="ru-RU"/>
        </w:rPr>
        <w:t>ение</w:t>
      </w:r>
      <w:r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 xml:space="preserve"> и согласовывать проекты договоров безвозмездного срочного пользования лесными участками.</w:t>
      </w:r>
    </w:p>
    <w:p w:rsidR="00BC43BF" w:rsidRPr="00B57927" w:rsidRDefault="00217252" w:rsidP="00BC43BF">
      <w:pPr>
        <w:pStyle w:val="a5"/>
        <w:tabs>
          <w:tab w:val="left" w:pos="1134"/>
        </w:tabs>
        <w:ind w:right="-2" w:firstLine="709"/>
        <w:jc w:val="both"/>
        <w:rPr>
          <w:rStyle w:val="0pt"/>
          <w:rFonts w:eastAsia="Arial Unicode MS"/>
          <w:color w:val="auto"/>
          <w:sz w:val="28"/>
          <w:szCs w:val="28"/>
          <w:lang w:val="ru-RU"/>
        </w:rPr>
      </w:pPr>
      <w:r>
        <w:rPr>
          <w:rStyle w:val="0pt"/>
          <w:rFonts w:eastAsia="Arial Unicode MS"/>
          <w:color w:val="auto"/>
          <w:sz w:val="28"/>
          <w:szCs w:val="28"/>
          <w:lang w:val="ru-RU"/>
        </w:rPr>
        <w:t>Рассмотрение</w:t>
      </w:r>
      <w:r w:rsidR="00BC43BF"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 xml:space="preserve"> и согласовывать проекты договоров аренды по предоставлению лесных участков по результатам аукциона.</w:t>
      </w:r>
    </w:p>
    <w:p w:rsidR="00BC43BF" w:rsidRPr="00B57927" w:rsidRDefault="00217252" w:rsidP="00BC43BF">
      <w:pPr>
        <w:pStyle w:val="a5"/>
        <w:tabs>
          <w:tab w:val="left" w:pos="1134"/>
        </w:tabs>
        <w:ind w:right="-2" w:firstLine="709"/>
        <w:jc w:val="both"/>
        <w:rPr>
          <w:rStyle w:val="0pt"/>
          <w:rFonts w:eastAsia="Arial Unicode MS"/>
          <w:color w:val="auto"/>
          <w:sz w:val="28"/>
          <w:szCs w:val="28"/>
          <w:lang w:val="ru-RU"/>
        </w:rPr>
      </w:pPr>
      <w:r>
        <w:rPr>
          <w:rStyle w:val="0pt"/>
          <w:rFonts w:eastAsia="Arial Unicode MS"/>
          <w:color w:val="auto"/>
          <w:sz w:val="28"/>
          <w:szCs w:val="28"/>
          <w:lang w:val="ru-RU"/>
        </w:rPr>
        <w:t>Рассмо</w:t>
      </w:r>
      <w:r w:rsidR="00BC43BF"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>тр</w:t>
      </w:r>
      <w:r>
        <w:rPr>
          <w:rStyle w:val="0pt"/>
          <w:rFonts w:eastAsia="Arial Unicode MS"/>
          <w:color w:val="auto"/>
          <w:sz w:val="28"/>
          <w:szCs w:val="28"/>
          <w:lang w:val="ru-RU"/>
        </w:rPr>
        <w:t>ение</w:t>
      </w:r>
      <w:r w:rsidR="00BC43BF"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 xml:space="preserve"> и согласовывать проекты договоров аренды по предоставлению лесных участков без проведения аукциона.</w:t>
      </w:r>
    </w:p>
    <w:p w:rsidR="00BC43BF" w:rsidRPr="00B57927" w:rsidRDefault="00217252" w:rsidP="00BC43BF">
      <w:pPr>
        <w:pStyle w:val="a5"/>
        <w:tabs>
          <w:tab w:val="left" w:pos="1134"/>
        </w:tabs>
        <w:ind w:right="-2" w:firstLine="709"/>
        <w:jc w:val="both"/>
        <w:rPr>
          <w:rStyle w:val="0pt"/>
          <w:rFonts w:eastAsia="Arial Unicode MS"/>
          <w:color w:val="auto"/>
          <w:sz w:val="28"/>
          <w:szCs w:val="28"/>
          <w:lang w:val="ru-RU"/>
        </w:rPr>
      </w:pPr>
      <w:r>
        <w:rPr>
          <w:rStyle w:val="0pt"/>
          <w:rFonts w:eastAsia="Arial Unicode MS"/>
          <w:color w:val="auto"/>
          <w:sz w:val="28"/>
          <w:szCs w:val="28"/>
          <w:lang w:val="ru-RU"/>
        </w:rPr>
        <w:t>Рассмо</w:t>
      </w:r>
      <w:r w:rsidR="00BC43BF"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>тр</w:t>
      </w:r>
      <w:r>
        <w:rPr>
          <w:rStyle w:val="0pt"/>
          <w:rFonts w:eastAsia="Arial Unicode MS"/>
          <w:color w:val="auto"/>
          <w:sz w:val="28"/>
          <w:szCs w:val="28"/>
          <w:lang w:val="ru-RU"/>
        </w:rPr>
        <w:t>ение</w:t>
      </w:r>
      <w:r w:rsidR="00BC43BF" w:rsidRPr="00B57927">
        <w:rPr>
          <w:rStyle w:val="0pt"/>
          <w:rFonts w:eastAsia="Arial Unicode MS"/>
          <w:color w:val="auto"/>
          <w:sz w:val="28"/>
          <w:szCs w:val="28"/>
          <w:lang w:val="ru-RU"/>
        </w:rPr>
        <w:t xml:space="preserve"> и согласовывать заключения государственной экспертизы проектов освоения лесов.</w:t>
      </w:r>
    </w:p>
    <w:p w:rsidR="00BC43BF" w:rsidRDefault="00BC43BF" w:rsidP="00BC43BF">
      <w:pPr>
        <w:tabs>
          <w:tab w:val="left" w:pos="1134"/>
        </w:tabs>
        <w:ind w:right="-2" w:firstLine="709"/>
        <w:jc w:val="both"/>
        <w:rPr>
          <w:rStyle w:val="0pt"/>
          <w:rFonts w:eastAsia="Arial Unicode MS"/>
          <w:sz w:val="28"/>
          <w:szCs w:val="28"/>
        </w:rPr>
      </w:pPr>
      <w:r w:rsidRPr="00B57927">
        <w:rPr>
          <w:rStyle w:val="0pt"/>
          <w:rFonts w:eastAsia="Arial Unicode MS"/>
          <w:sz w:val="28"/>
          <w:szCs w:val="28"/>
        </w:rPr>
        <w:t>Контроль за созданием и поддержанием резервного лесосечного фонда для обеспечения выполнения мобилизационного задания, внесение предложений по изменению мобилизационных заданий для подведомственных учреждений, работа в составе оперативной рабочей группы на запасном пункте управления.</w:t>
      </w:r>
    </w:p>
    <w:p w:rsidR="00E7745F" w:rsidRPr="00B71041" w:rsidRDefault="00E7745F" w:rsidP="00E7745F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 документов </w:t>
      </w:r>
      <w:r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ществляется в течение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</w:t>
      </w:r>
      <w:r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745F" w:rsidRDefault="00E7745F" w:rsidP="00E7745F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принимаются по адресу: г. Казань, пр. Ямашева, д.37а,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6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каб.411 сектор по вопросам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службы и кадров,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телефон:  221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-37-23, 221-37-24.</w:t>
      </w:r>
    </w:p>
    <w:p w:rsidR="00E7745F" w:rsidRDefault="00E7745F" w:rsidP="00E7745F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прохождения государственной гражданской службы определяется действующим законодательством:</w:t>
      </w:r>
    </w:p>
    <w:p w:rsidR="00E7745F" w:rsidRDefault="00E7745F" w:rsidP="00E7745F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E7745F" w:rsidRDefault="00E7745F" w:rsidP="00E7745F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Законом Республики Татарстан от 16 января 2003 года №3-3РТ «О государственной гражданской службе Республики Татарстан».</w:t>
      </w:r>
    </w:p>
    <w:p w:rsidR="00E7745F" w:rsidRDefault="00E7745F" w:rsidP="00E7745F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745F" w:rsidRDefault="00E7745F" w:rsidP="00E7745F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проведения конкурса определяется Указом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Федерации».</w:t>
      </w:r>
    </w:p>
    <w:p w:rsidR="00E7745F" w:rsidRPr="00B57927" w:rsidRDefault="00E7745F" w:rsidP="00BC43BF">
      <w:pPr>
        <w:tabs>
          <w:tab w:val="left" w:pos="1134"/>
        </w:tabs>
        <w:ind w:right="-2" w:firstLine="709"/>
        <w:jc w:val="both"/>
        <w:rPr>
          <w:rStyle w:val="0pt"/>
          <w:rFonts w:eastAsia="Arial Unicode MS"/>
          <w:sz w:val="28"/>
          <w:szCs w:val="28"/>
        </w:rPr>
      </w:pPr>
    </w:p>
    <w:p w:rsidR="003E1D9C" w:rsidRDefault="003E1D9C" w:rsidP="00BC43BF">
      <w:pPr>
        <w:tabs>
          <w:tab w:val="left" w:pos="426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4A"/>
    <w:multiLevelType w:val="multilevel"/>
    <w:tmpl w:val="E9B098F8"/>
    <w:lvl w:ilvl="0">
      <w:start w:val="3"/>
      <w:numFmt w:val="decimal"/>
      <w:lvlText w:val="%1."/>
      <w:lvlJc w:val="left"/>
      <w:pPr>
        <w:ind w:left="612" w:hanging="612"/>
      </w:pPr>
      <w:rPr>
        <w:rFonts w:ascii="Times New Roman" w:hAnsi="Times New Roman" w:cs="Times New Roman" w:hint="default"/>
      </w:rPr>
    </w:lvl>
    <w:lvl w:ilvl="1">
      <w:start w:val="16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B48527A"/>
    <w:multiLevelType w:val="multilevel"/>
    <w:tmpl w:val="D0BC500E"/>
    <w:lvl w:ilvl="0">
      <w:start w:val="3"/>
      <w:numFmt w:val="decimal"/>
      <w:lvlText w:val="%1."/>
      <w:lvlJc w:val="left"/>
      <w:pPr>
        <w:ind w:left="420" w:hanging="42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D8"/>
    <w:rsid w:val="00027C7E"/>
    <w:rsid w:val="000B0B8D"/>
    <w:rsid w:val="000C4976"/>
    <w:rsid w:val="001D418B"/>
    <w:rsid w:val="00217252"/>
    <w:rsid w:val="00240AF3"/>
    <w:rsid w:val="002C4E12"/>
    <w:rsid w:val="00312828"/>
    <w:rsid w:val="003E1D9C"/>
    <w:rsid w:val="004B04BD"/>
    <w:rsid w:val="004C39F2"/>
    <w:rsid w:val="004D358E"/>
    <w:rsid w:val="00505BDF"/>
    <w:rsid w:val="0057458E"/>
    <w:rsid w:val="006A2057"/>
    <w:rsid w:val="006F6437"/>
    <w:rsid w:val="007A0583"/>
    <w:rsid w:val="008933D8"/>
    <w:rsid w:val="008C1E12"/>
    <w:rsid w:val="008D5279"/>
    <w:rsid w:val="0096672A"/>
    <w:rsid w:val="009B0D41"/>
    <w:rsid w:val="00A67D85"/>
    <w:rsid w:val="00A8756D"/>
    <w:rsid w:val="00B71041"/>
    <w:rsid w:val="00BC43BF"/>
    <w:rsid w:val="00BD5337"/>
    <w:rsid w:val="00CA0425"/>
    <w:rsid w:val="00D70883"/>
    <w:rsid w:val="00DF57F6"/>
    <w:rsid w:val="00E7745F"/>
    <w:rsid w:val="00F1264A"/>
    <w:rsid w:val="00F96B5B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555E8-AEB0-4F2D-9D12-813394E3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D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27C7E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4">
    <w:name w:val="Основной текст_"/>
    <w:link w:val="1"/>
    <w:rsid w:val="0057458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574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customStyle="1" w:styleId="1">
    <w:name w:val="Основной текст1"/>
    <w:basedOn w:val="a"/>
    <w:link w:val="a4"/>
    <w:rsid w:val="0057458E"/>
    <w:pPr>
      <w:shd w:val="clear" w:color="auto" w:fill="FFFFFF"/>
      <w:spacing w:before="420" w:after="0" w:line="317" w:lineRule="exact"/>
      <w:ind w:firstLine="62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rialUnicodeMS11pt1pt">
    <w:name w:val="Основной текст + Arial Unicode MS;11 pt;Интервал 1 pt"/>
    <w:rsid w:val="00BC4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paragraph" w:styleId="a5">
    <w:name w:val="No Spacing"/>
    <w:uiPriority w:val="1"/>
    <w:qFormat/>
    <w:rsid w:val="00BC43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C831-85C0-40ED-ABDA-FBCEBEC4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Разина Гаврилова</dc:creator>
  <cp:lastModifiedBy>Гузелия F. Шамсутдинова</cp:lastModifiedBy>
  <cp:revision>10</cp:revision>
  <cp:lastPrinted>2016-11-16T12:36:00Z</cp:lastPrinted>
  <dcterms:created xsi:type="dcterms:W3CDTF">2016-12-15T07:35:00Z</dcterms:created>
  <dcterms:modified xsi:type="dcterms:W3CDTF">2017-01-09T11:32:00Z</dcterms:modified>
</cp:coreProperties>
</file>