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33"/>
        <w:gridCol w:w="449"/>
        <w:gridCol w:w="810"/>
        <w:gridCol w:w="796"/>
        <w:gridCol w:w="784"/>
        <w:gridCol w:w="774"/>
        <w:gridCol w:w="833"/>
        <w:gridCol w:w="420"/>
        <w:gridCol w:w="397"/>
        <w:gridCol w:w="427"/>
        <w:gridCol w:w="776"/>
        <w:gridCol w:w="769"/>
        <w:gridCol w:w="764"/>
        <w:gridCol w:w="759"/>
        <w:gridCol w:w="755"/>
        <w:gridCol w:w="460"/>
      </w:tblGrid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1518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6C57">
              <w:rPr>
                <w:rFonts w:ascii="Times New Roman" w:hAnsi="Times New Roman"/>
                <w:b/>
                <w:sz w:val="26"/>
                <w:szCs w:val="26"/>
              </w:rPr>
              <w:t xml:space="preserve">Договор купли-продажи лесных насаждений № </w:t>
            </w:r>
            <w:r w:rsidR="00151862" w:rsidRPr="00C66C57"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6" w:type="dxa"/>
            <w:gridSpan w:val="7"/>
            <w:shd w:val="clear" w:color="FFFFFF" w:fill="auto"/>
            <w:vAlign w:val="bottom"/>
          </w:tcPr>
          <w:p w:rsidR="001B0731" w:rsidRPr="00C66C57" w:rsidRDefault="00D12970">
            <w:pPr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.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97" w:type="dxa"/>
            <w:shd w:val="clear" w:color="FFFFFF" w:fill="auto"/>
            <w:vAlign w:val="bottom"/>
          </w:tcPr>
          <w:p w:rsidR="001B0731" w:rsidRPr="00C66C57" w:rsidRDefault="001B07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7"/>
            <w:shd w:val="clear" w:color="FFFFFF" w:fill="auto"/>
            <w:vAlign w:val="bottom"/>
          </w:tcPr>
          <w:p w:rsidR="001B0731" w:rsidRPr="00C66C57" w:rsidRDefault="00D12970" w:rsidP="001518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</w:tr>
      <w:tr w:rsidR="00151862" w:rsidRPr="00C66C57" w:rsidTr="00982BBB">
        <w:trPr>
          <w:trHeight w:val="255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9" w:type="dxa"/>
            <w:gridSpan w:val="4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 w:rsidP="008A0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МИНИСТЕРСТВО ЛЕСНОГО ХОЗЯЙСТВА РЕСПУБЛИКИ ТАТАРСТАН, в лице  Руководитель – лесничего ГКУ "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лесничество" 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Устава, именуемый в дальнейшем Продавцом, с одной стороны, и  </w:t>
            </w:r>
            <w:r w:rsidR="00151862" w:rsidRPr="00C66C5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010F" w:rsidRPr="00C66C57">
              <w:rPr>
                <w:rFonts w:ascii="Times New Roman" w:hAnsi="Times New Roman"/>
                <w:sz w:val="24"/>
                <w:szCs w:val="24"/>
              </w:rPr>
              <w:t xml:space="preserve">действующий на основании ____,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именуемый в дальнейшем Покупателем, с другой стороны, заключили настоящий Договор о нижеследующем:</w:t>
            </w:r>
          </w:p>
        </w:tc>
      </w:tr>
      <w:tr w:rsidR="00982BBB" w:rsidRPr="00C66C57" w:rsidTr="00982BBB">
        <w:trPr>
          <w:trHeight w:val="45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45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726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По настоящему Договору на основании </w:t>
            </w:r>
            <w:r w:rsidR="008A010F" w:rsidRPr="00C66C57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Продавец обязуется передать лесные насаждения, расположенные на землях, находящихся в федеральной собственности (далее - лесные насаждения), в собственность Покупателю для заготовки древесины в целях строительства жилых домов, в соответствии со статьей 30 Лесного Кодекса Российской Федерации, а Покупатель обязуется принять лесные насаждения и </w:t>
            </w:r>
            <w:r w:rsidR="00726120" w:rsidRPr="00C66C57"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за них плату в соответствии с разделом III настоящего Договора.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D42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2. Местоположение лесных насаждений: Республика Татарстан, </w:t>
            </w:r>
            <w:r w:rsidR="00D42DD1" w:rsidRPr="00C66C57">
              <w:rPr>
                <w:rFonts w:ascii="Times New Roman" w:hAnsi="Times New Roman"/>
                <w:sz w:val="24"/>
                <w:szCs w:val="24"/>
              </w:rPr>
              <w:t>_________.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3. Характеристика и объем древесины лесных насаждений, подлежащих заготовке, указываются в приложении № 1 к настоящему Договору.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4. Схема расположения лесных насаждений приводится в прилож</w:t>
            </w:r>
            <w:r w:rsidR="00726120" w:rsidRPr="00C66C57">
              <w:rPr>
                <w:rFonts w:ascii="Times New Roman" w:hAnsi="Times New Roman"/>
                <w:sz w:val="24"/>
                <w:szCs w:val="24"/>
              </w:rPr>
              <w:t>ении № 2 к настоящему Договору.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II. Условия заготовки древесины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center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center"/>
          </w:tcPr>
          <w:p w:rsidR="001B0731" w:rsidRPr="00C66C57" w:rsidRDefault="00D12970" w:rsidP="00DC3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5. Форма рубк</w:t>
            </w:r>
            <w:r w:rsidR="00DC37E7" w:rsidRPr="00C66C57">
              <w:rPr>
                <w:rFonts w:ascii="Times New Roman" w:hAnsi="Times New Roman"/>
                <w:sz w:val="24"/>
                <w:szCs w:val="24"/>
              </w:rPr>
              <w:t>и: сплошная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, вид рубки: рубка спелых и перестойных лесных насаждений.</w:t>
            </w:r>
          </w:p>
        </w:tc>
      </w:tr>
      <w:tr w:rsidR="001B0731" w:rsidRPr="00C66C57" w:rsidTr="00DC37E7">
        <w:trPr>
          <w:trHeight w:val="23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 w:rsidP="00DC3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6. Заготовке не подлежат </w:t>
            </w:r>
            <w:r w:rsidR="00DC37E7" w:rsidRPr="00C66C5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tcMar>
              <w:left w:w="0" w:type="dxa"/>
            </w:tcMar>
          </w:tcPr>
          <w:p w:rsidR="001B0731" w:rsidRPr="00C66C57" w:rsidRDefault="00D12970" w:rsidP="00DC37E7">
            <w:pPr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7. Сроки и условия вывоза </w:t>
            </w:r>
            <w:r w:rsidR="00DC37E7" w:rsidRPr="00C66C5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 w:rsidP="00DC3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8. Очистка лесосеки от порубочных остатков осуществляется одновременно с заготовкой древесины следующим способом: </w:t>
            </w:r>
            <w:r w:rsidR="00DC37E7" w:rsidRPr="00C66C5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 в следующие сроки </w:t>
            </w:r>
            <w:r w:rsidR="00DC37E7" w:rsidRPr="00C66C57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9. Заготовка древесины осуществляется в соответствии с условиями настоящего Договора, требованиями Лесного  кодекса Российской Федерации (Собрание законодательства Российской Федерации, 2006, N 50, ст. 5278;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2020, N 18, ст. 2892), правилами заготовки древесины и  особенностями заготовки древесины в указанных в статье 23 Лесного кодекса Российской Федерации  лесничествах, установленными в соответствии с частью 9 статьи 29 Лесного кодекса Российской Федерации (Собрание законодательства Российской Федерации, 2006, N 50, ст. 5278;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2020, N 18, ст.  2892), правилами ухода за лесами, установленными в соответствии с частью 3 статьи 64 Лесного кодекса Российской Федерации (Собрание законодательства Российской Федерации, 2006, N 50, ст. 5278; 2020, N 18, ст. 2892), правилами пожарной безопасности в лесах, установленными в соответствии  с частью 3 статьи 53 Лесного кодекса Российской Федерации (Собрание законодательства Российской Федерации, 2006, N 50, ст. 5278; 2020, N 18, ст. 2892), правилами санитарной безопасности в лесах, установленными в соответствии с частью 3 статьи 60.3 Лесного кодекса Российской Федерации (Собрание законодательства Российской Федерации, 2006, N 50, ст. 5278; 2020, N 18, ст. 2892),  правилами заготовки и сбора </w:t>
            </w:r>
            <w:proofErr w:type="spellStart"/>
            <w:r w:rsidRPr="00C66C57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лесных ресурсов, установленными в соответствии с частью 5 статьи 32 Лесного кодекса Российской Федерации (Собрание законодательства Российской Федерации, 2006, N 50, ст. 5278;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2020, N 18, ст. 2892), а также видами лесосечных работ, порядком и  последовательностью их проведения, установленными в соответствии с частью 4 статьи 16.1 Лесного кодекса Российской Федерации (Собрание законодательства Российской Федерации, 2006, N 50, ст. 5278; 2020, N 18, ст. 2892).</w:t>
            </w:r>
            <w:proofErr w:type="gramEnd"/>
          </w:p>
        </w:tc>
      </w:tr>
      <w:tr w:rsidR="001B0731" w:rsidRPr="00C66C57" w:rsidTr="00982BBB"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tcMar>
              <w:left w:w="0" w:type="dxa"/>
            </w:tcMar>
          </w:tcPr>
          <w:p w:rsidR="001B0731" w:rsidRPr="00C66C57" w:rsidRDefault="00D12970" w:rsidP="00F815BB">
            <w:pPr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10. Обеспечение сохранения подроста </w:t>
            </w:r>
            <w:r w:rsidR="00F815BB" w:rsidRPr="00C66C57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в соответствии с технологической картой лесосечных работ.</w:t>
            </w:r>
          </w:p>
        </w:tc>
      </w:tr>
      <w:tr w:rsidR="00982BBB" w:rsidRPr="00C66C57" w:rsidTr="00982BBB">
        <w:trPr>
          <w:trHeight w:val="8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III. Размер и условия внесения платы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11. Размер платы по настоящему Договору определяется в соответствии со статьей 76 Лесного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 (Собрание законодательства Российской Федерации, 2006, N 50, ст. 5278; 2015, N 27, ст. 3997).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E87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Плата по настоящему Договору составляет </w:t>
            </w:r>
            <w:r w:rsidR="00E87BD4" w:rsidRPr="00C66C5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 рублей.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настоящего Договора Покупатель вносит установленную настоящим Договором плату в полном объеме.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Расчет платы по настоящему Договору приводится в приложении № 3 к настоящему Договору.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      </w:r>
            <w:r w:rsidR="00726120" w:rsidRPr="00C66C57">
              <w:rPr>
                <w:rFonts w:ascii="Times New Roman" w:hAnsi="Times New Roman"/>
                <w:sz w:val="24"/>
                <w:szCs w:val="24"/>
              </w:rPr>
              <w:t>разделе IX настоящего Договора.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726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 w:rsidR="00726120" w:rsidRPr="00C66C57">
              <w:rPr>
                <w:rFonts w:ascii="Times New Roman" w:hAnsi="Times New Roman"/>
                <w:b/>
                <w:sz w:val="24"/>
                <w:szCs w:val="24"/>
              </w:rPr>
              <w:t>Взаимодействие сторон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12. Продавец имеет право: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а) осуществлять проверки соблюдения Покупателем условий настоящего Договора;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б) после завершения Покупателем работ по заготовке древесины проводить осмотр лесосеки.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13. Продавец обязан: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а) передать Покупателю лесные насаждения по акту приема-передачи лесных насаждений согласно приложению N 4 к настоящему Договору в течение 5 рабочих дней после поступления оплаты по настоящему Договору на счет Продавца в соответствии с разделом III настоящего Договора;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б) обозначить на местности с помощью лесохозяйственных знаков и на картах (схемах) лесов местоположение продаваемых лесных насаждений.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 xml:space="preserve">в) осуществлять учет заготовленной древесины до ее вывоза из леса в срок, не превышающий трех рабочих дней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с даты уведомления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Покупателем об окончании рубки лесных насаждений.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14. Покупатель имеет право осуществлять заготовку древесины в течение срока действия настоящего Договора в объеме, установленном настоящим Договором, после подписания акта приема-передачи лесных насаждений согласно приложению № 4 к настоящему Договору.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Срок рубки лесных насаждений, трелевки, частичной переработки, хранения, вывоза древесины может быть увеличен Продавцом в порядке, в случаях и сроки, установленные правилами заготовки древесины и особенности заготовки древесины в указанных в статье 23 Лесного кодекса Российской Федерации лесничествах, установленными в соответствии с частью 9 статьи 29 Лесного кодекса Российской Федерации, по письменному заявлению Покупателя.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15. Покупатель обязан: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а) внести плату в порядке, установленном настоящим Договором;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б) принять лесные насаждения, местоположение которых указано в пункте 2 настоящего Договора, по акту приема-передачи лесных насаждений согласно приложению № 4 к настоящему Договору в течение 5 рабочих дней после поступления оплаты по настоящему Договору на счет Продавца в соответствии с разделом III настоящего Договора;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в) соблюдать правила заготовки древесины и особенности заготовки древесины в указанных в статье 23 Лесного кодекса Российской Федерации лесничествах, установленные в соответствии с частью 9 статьи 29 Лесного кодекса Российской Федерации, правила ухода за лесами, установленные в соответствии с частью 3 статьи 64 Лесного кодекса Российской Федерации,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в лесах, установленные в соответствии с частью 3 статьи 53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Лесного кодекса Российской Федерации, п</w:t>
            </w:r>
            <w:r w:rsidR="00F815BB" w:rsidRPr="00C66C57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санитарной безопасности в лесах, установленные в соответствии с частью 3 статьи 60.3 Лесного кодекса Российской Федерации, правила заготовки и сбора </w:t>
            </w:r>
            <w:proofErr w:type="spellStart"/>
            <w:r w:rsidRPr="00C66C57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лесных ресурсов, установленные в соответствии с частью 5 статьи 32 Лесного кодекса Российской Федерации;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г) выполнять лесосечные работы в соответствии с технологической картой лесосечных работ;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д) осуществлять складирование заготовленной древесины в местах, предусмотренных технологической картой лесосечных работ;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е) обеспечить вывоз древесины в срок, установленный настоящим Договором;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ж) осуществлять выполнение работ по очистке лесосеки от порубочных остатков в срок, установленный пунктом 8 настоящего Договора, в соответствии с правилами заготовки древесины и особенностями заготовки древесины в указанных в статье 23 Лесного кодекса Российской Федерации лесничествах, установленными в соответствии с частью 9 статьи 29 Лесного кодекса Российской Федерации, Правилами ухода за лесами, установленными в соответствии с частью 3 статьи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64 Лесного кодекса Российской Федерации, правилами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пожарной безопасности в лесах, установленными в соответствии с частью 3 статьи 53 Лесного кодекса Российской Федерации, правилами санитарной безопасности в лесах, установленными в соответствии с частью 3 статьи 60.3 Лесного кодекса Российской Федерации, правилами заготовки и сбора </w:t>
            </w:r>
            <w:proofErr w:type="spellStart"/>
            <w:r w:rsidRPr="00C66C57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лесных ресурсов, установленными в соответствии с частью 5 статьи 32 Лесного кодекса Российской Федерации, а также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видами лесосечных работ, порядком и последовательностью их проведения, установленными в соответствии с частью 4 статьи 16.1 Лесного кодекса Российской Федерации;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з) не допускать уничтожения или повреждения граничных, квартальных, лесосечных и других столбов и знаков;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и) после завершения работ по заготовке древесины в течение 3 рабочих дней, но не позднее окончания срока действия настоящего Договора, информировать Продавца об окончании указанных работ;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F42291" w:rsidRPr="00C66C57" w:rsidRDefault="00D12970" w:rsidP="00F42291">
            <w:pPr>
              <w:pStyle w:val="ConsPlusNonformat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к) уведомить Продавца о необходимости осуществления учета заготовленной по настоящему Договору древесины до ее вывоза из леса;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  <w:t>л) не препятствовать осуществлению Продавцом учета древесины, заготовленной на основании настоящего Договора.</w:t>
            </w:r>
            <w:r w:rsidRPr="00C66C57">
              <w:rPr>
                <w:rFonts w:ascii="Times New Roman" w:hAnsi="Times New Roman"/>
                <w:sz w:val="24"/>
                <w:szCs w:val="24"/>
              </w:rPr>
              <w:br/>
            </w:r>
            <w:r w:rsidR="00F42291" w:rsidRPr="00C66C57">
              <w:rPr>
                <w:rFonts w:ascii="Times New Roman" w:hAnsi="Times New Roman" w:cs="Times New Roman"/>
                <w:sz w:val="24"/>
                <w:szCs w:val="24"/>
              </w:rPr>
              <w:t>м) осуществлять учет заготовленной древесины до ее вывоза из леса, за исключением заготовки елей и (или) деревьев других хвойных пород для новогодних праздников.</w:t>
            </w:r>
            <w:proofErr w:type="gramEnd"/>
          </w:p>
          <w:p w:rsidR="001B0731" w:rsidRPr="00C66C57" w:rsidRDefault="001B0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V. Ответственность сторон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кодексом Российской Федерации (Собрание законодательства Российской Федерации, 1994, N 32, ст. 3301; 2019, N 27, ст. 3655) убытки, причиненные таким неисполнением или ненадлежащим исполнением) и настоящему Договору.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17. За нарушение условий настоящего Договора Покупатель уплачивает Продавцу неустойку в следующем размере: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производится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начиная со дня, следующего за днем истечения срока платежа, и до дня внесения просроченного платежа в полном объеме;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б) за невыполнение или несвоевременное выполнение работ по очистке лесосеки от порубочных остатков в соответствии с настоящим Договором, правилами заготовки древесины и особенностями заготовки древесины в указанных в статье 23 Лесного кодекса Российской Федерации лесничествах, установленными в соответствии с частью 9 статьи 29 Лесного кодекса Российской Федерации, правилами ухода за лесами, установленными в соответствии с частью 3 статьи 64 Лесного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кодекса Российской Федерации, правилами пожарной безопасности в лесах, установленными в соответствии с частью 3 статьи 53 Лесного кодекса Российской Федерации, правилами санитарной безопасности в лесах, установленными в соответствии с частью 3 статьи 60.3 Лесного кодекса Российской Федерации, правилами заготовки и сбора </w:t>
            </w:r>
            <w:proofErr w:type="spellStart"/>
            <w:r w:rsidRPr="00C66C57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лесных ресурсов, установленными в соответствии с частью 5 статьи 32 Лесного кодекса Российской Федерации, а также видами лесосечных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работ, порядком и последовательностью их проведения, установленными в соответствии с частью 4 статьи 16.1 Лесного кодекса Российской Федерации, захламление по вине Покупателя просек и прилегающих к лесосекам полос шириной 50 метров - 4-кратная стоимость затрат, необходимых для очистки данной территории по нормативам затрат на выполнение государственными бюджетными и автономными учреждениями мероприятий по защите лесов, состоящих из очистки леса от захламления, определенные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69.2 Бюджетного кодекса Российской Федерации;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в) за складирование заготовленной древесины в местах, не предусмотренных технологической картой лесосечных работ, - 2-кратная стоимость складированной древесины, определенная по ставкам платы за единицу объема древесины лесных насаждений, установленным постановлением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2007, N 30, ст. 3935; 2020, N 2, ст. 205), органами государственной власти субъектов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органами местного самоуправления, уполномоченными в соответствии со статьями 81 - 84 Лесного кодекса Российской Федерации (Собрание законодательства Российской Федерации, 2006, N 50, ст. 5278; 2018, N 53, ст. 8464);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г) за оставление не вывезенной в установленный правилами заготовки древесины и особенностями заготовки древесины в указанных в статье 23 Лесного кодекса Российской Федерации лесничествах, установленными в соответствии с частью 9 статьи 29 Лесного кодекса Российской Федерации, срок (включая предоставленные отсрочки) древесины на лесосеке - 6-кратная стоимость не вывезенной в срок древесины, определенная по ставкам платы за единицу объема лесных ресурсов, установленным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статьями 81 - 84 Лесного кодекса Российской Федерации;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д) за уничтожение или повреждение граничных, квартальных, лесосечных и других столбов и знаков - 9-кратная стоимость их изготовления и установки;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- 4-кратная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постановлением Правительства Российской Федерации от 22.05.2007 N 310 "О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статьями 81 - 84 Лесного кодекса Российской Федерации;</w:t>
            </w:r>
            <w:proofErr w:type="gramEnd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 xml:space="preserve">з) за несоблюдение требований Правил </w:t>
            </w:r>
            <w:proofErr w:type="spellStart"/>
            <w:r w:rsidRPr="00C66C57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, в соответствии с частью 3 статьи 62 Лесного кодекса Российской Федерации (Собрание законодательства Российской Федерации, 2006, N 50, ст. 5278;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2020, N 18, ст. 2892), в части повреждения или уничтожения подроста и (или) 2-го яруса хвойных твердолиственных пород лесных насаждений, - 2-кратная стоимость работ, необходимых для создания и выращивания лесных культур до возраста поврежденного или уничтоженного подроста на участке, равном площади, на которой уничтожен или поврежден подрост, по нормативам затрат на выполнение государственными бюджетными и автономными учреждениями мероприятий по воспроизводству лесов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>, состоящих из подготовки лесного участка и обработки почвы для создания лесных культур, создания лесных культур, агротехнического ухода за лесными культурами, в том числе дополнения лесных культур, проведения рубок ухода в молодняках (осветление и прочистка), определенные в соответствии со статьей 69.2 Бюджетного кодекса Российской Федерации;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- 9-кратная стоимость заготовленной древесины, определенная по ставкам платы за единицу объема древесины лесных насаждений, установленным в соответствии с частью 4 статьи 76 Лесного кодекса Российской Федерации органами государственной власти субъектов Российской Федерации, постановлением Правительства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собственности";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к) за вывоз древесины с места заготовки до проведения органами государственной власти, органами местного самоуправления, уполномоченными в соответствии со статьями 81 - 84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- 6-кратная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</w:t>
            </w:r>
            <w:proofErr w:type="gramEnd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частью 4 статьи 76 </w:t>
            </w:r>
            <w:r w:rsidRPr="00C66C57">
              <w:rPr>
                <w:rFonts w:ascii="Times New Roman" w:hAnsi="Times New Roman"/>
                <w:sz w:val="24"/>
                <w:szCs w:val="24"/>
              </w:rPr>
              <w:lastRenderedPageBreak/>
              <w:t>Лесного кодекса Российской Федерации органами государственной власти субъектов Российской Федерации, постановлением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18. Уплата неустоек не освобождает Покупателя от выполнения обязательств, предусмотренных настоящим Договором.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VI.  Порядок изменения и расторжения Договора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98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19. Все изменения, вносимые в настоящий Договор, оформляются в письменной форме и подписываются сторонами.</w:t>
            </w:r>
          </w:p>
        </w:tc>
      </w:tr>
      <w:tr w:rsidR="00982BBB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tcMar>
              <w:left w:w="0" w:type="dxa"/>
            </w:tcMar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0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При изменении условий настоящего Договора обязательства сторон сохраняются в измененном виде.</w:t>
            </w:r>
          </w:p>
        </w:tc>
      </w:tr>
      <w:tr w:rsidR="00982BBB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98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      </w:r>
          </w:p>
        </w:tc>
      </w:tr>
      <w:tr w:rsidR="00982BBB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98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1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Настоящий Договор прекращает действие в случаях, предусмотренных гражданским законодательством Российской Федерации, и случае, предусмотренном пунктом 2</w:t>
            </w:r>
            <w:r w:rsidR="00726120"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настоящего Договора.</w:t>
            </w:r>
          </w:p>
          <w:p w:rsidR="00982BBB" w:rsidRPr="00C66C57" w:rsidRDefault="00982BBB" w:rsidP="00982BB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sub_1024"/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>Продавец вправе отказаться от исполнения настоящего Договора в одностороннем порядке в случае невыполнения Покупателем лесохозяйственного регламента в части охраны лесов от пожаров, в части защиты лесов, в части охраны лесов от загрязнения и иного негативного воздействия, в части воспроизводства лесов уведомив об этом Покупателя в письменной форме за 30 дней до даты расторжения договора.</w:t>
            </w:r>
            <w:proofErr w:type="gramEnd"/>
          </w:p>
          <w:bookmarkEnd w:id="0"/>
          <w:p w:rsidR="00982BBB" w:rsidRPr="00C66C57" w:rsidRDefault="00982BBB" w:rsidP="00982BBB">
            <w:pPr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Настоящий Договор прекращает свое действие с даты, указанной в письменном уведомлении. В случае одностороннего отказа Покупателя от исполнения настоящего Договора он считается расторгнутым.</w:t>
            </w:r>
          </w:p>
        </w:tc>
      </w:tr>
      <w:tr w:rsidR="00982BBB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VII. Срок действия Договора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 w:rsidP="00A92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3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. Срок действия настоящего Договора устанавливается с </w:t>
            </w:r>
            <w:r w:rsidR="00982BBB" w:rsidRPr="00C66C57">
              <w:rPr>
                <w:rFonts w:ascii="Times New Roman" w:hAnsi="Times New Roman"/>
                <w:sz w:val="24"/>
                <w:szCs w:val="24"/>
              </w:rPr>
              <w:t>___ 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92213">
              <w:rPr>
                <w:rFonts w:ascii="Times New Roman" w:hAnsi="Times New Roman"/>
                <w:sz w:val="24"/>
                <w:szCs w:val="24"/>
              </w:rPr>
              <w:t>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982BBB" w:rsidRPr="00C66C57">
              <w:rPr>
                <w:rFonts w:ascii="Times New Roman" w:hAnsi="Times New Roman"/>
                <w:sz w:val="24"/>
                <w:szCs w:val="24"/>
              </w:rPr>
              <w:t>___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BBB" w:rsidRPr="00C66C57">
              <w:rPr>
                <w:rFonts w:ascii="Times New Roman" w:hAnsi="Times New Roman"/>
                <w:sz w:val="24"/>
                <w:szCs w:val="24"/>
              </w:rPr>
              <w:t>____</w:t>
            </w:r>
            <w:r w:rsidR="00A92213"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bookmarkStart w:id="1" w:name="_GoBack"/>
            <w:bookmarkEnd w:id="1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82BBB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C57">
              <w:rPr>
                <w:rFonts w:ascii="Times New Roman" w:hAnsi="Times New Roman"/>
                <w:b/>
                <w:sz w:val="24"/>
                <w:szCs w:val="24"/>
              </w:rPr>
              <w:t>VIII. Прочие условия Договора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4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66C57">
              <w:rPr>
                <w:rFonts w:ascii="Times New Roman" w:hAnsi="Times New Roman"/>
                <w:sz w:val="24"/>
                <w:szCs w:val="24"/>
              </w:rPr>
              <w:t xml:space="preserve">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лесных насаждений, являющихся предметом настоящего Договора с учетом погрешности измерения объема древесины при таксации, установленной </w:t>
            </w:r>
            <w:hyperlink r:id="rId5" w:history="1">
              <w:r w:rsidRPr="00C66C57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заготовки древесины и особенностями заготовки древесины в указанных в </w:t>
            </w:r>
            <w:hyperlink r:id="rId6" w:history="1">
              <w:r w:rsidRPr="00C66C57">
                <w:rPr>
                  <w:rFonts w:ascii="Times New Roman" w:hAnsi="Times New Roman"/>
                  <w:sz w:val="24"/>
                  <w:szCs w:val="24"/>
                </w:rPr>
                <w:t>статье 23</w:t>
              </w:r>
            </w:hyperlink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 лесничествах, установленными в соответствии с </w:t>
            </w:r>
            <w:hyperlink r:id="rId7" w:history="1">
              <w:r w:rsidRPr="00C66C57">
                <w:rPr>
                  <w:rFonts w:ascii="Times New Roman" w:hAnsi="Times New Roman"/>
                  <w:sz w:val="24"/>
                  <w:szCs w:val="24"/>
                </w:rPr>
                <w:t>частью 9</w:t>
              </w:r>
              <w:proofErr w:type="gramEnd"/>
              <w:r w:rsidRPr="00C66C57">
                <w:rPr>
                  <w:rFonts w:ascii="Times New Roman" w:hAnsi="Times New Roman"/>
                  <w:sz w:val="24"/>
                  <w:szCs w:val="24"/>
                </w:rPr>
                <w:t xml:space="preserve"> статьи 29</w:t>
              </w:r>
            </w:hyperlink>
            <w:r w:rsidRPr="00C66C5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Федерации.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5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98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Споры рассматриваются в судебном порядке по месту нахождения Продавца.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6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7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Прекращение срока действия настоящего Договора не освобождает стороны от исполнения обязательств по нему.</w:t>
            </w:r>
          </w:p>
        </w:tc>
      </w:tr>
      <w:tr w:rsidR="00982BBB" w:rsidRPr="00C66C57" w:rsidTr="00A767A9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982BBB" w:rsidRPr="00C66C57" w:rsidRDefault="00982B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</w:tcPr>
          <w:p w:rsidR="00982BBB" w:rsidRPr="00C66C57" w:rsidRDefault="00982BBB" w:rsidP="00365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57">
              <w:rPr>
                <w:rFonts w:ascii="Times New Roman" w:hAnsi="Times New Roman"/>
                <w:sz w:val="24"/>
                <w:szCs w:val="24"/>
              </w:rPr>
              <w:t>2</w:t>
            </w:r>
            <w:r w:rsidR="00365F68" w:rsidRPr="00C66C57">
              <w:rPr>
                <w:rFonts w:ascii="Times New Roman" w:hAnsi="Times New Roman"/>
                <w:sz w:val="24"/>
                <w:szCs w:val="24"/>
              </w:rPr>
              <w:t>8</w:t>
            </w:r>
            <w:r w:rsidRPr="00C66C57">
              <w:rPr>
                <w:rFonts w:ascii="Times New Roman" w:hAnsi="Times New Roman"/>
                <w:sz w:val="24"/>
                <w:szCs w:val="24"/>
              </w:rPr>
              <w:t>. Настоящий Договор составлен в двух подлинных экземплярах, по одному для каждой из сторон.</w:t>
            </w:r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1B0731" w:rsidRPr="00C66C57" w:rsidRDefault="00365F68" w:rsidP="0098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031"/>
            <w:r w:rsidRPr="00C66C57">
              <w:rPr>
                <w:rFonts w:ascii="Times New Roman" w:hAnsi="Times New Roman"/>
                <w:sz w:val="24"/>
                <w:szCs w:val="24"/>
              </w:rPr>
              <w:t>29</w:t>
            </w:r>
            <w:r w:rsidR="00982BBB" w:rsidRPr="00C66C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w:anchor="sub_10000" w:history="1">
              <w:r w:rsidR="00982BBB" w:rsidRPr="00C66C57">
                <w:rPr>
                  <w:rFonts w:ascii="Times New Roman" w:hAnsi="Times New Roman"/>
                  <w:sz w:val="24"/>
                  <w:szCs w:val="24"/>
                </w:rPr>
                <w:t>Приложения</w:t>
              </w:r>
            </w:hyperlink>
            <w:r w:rsidR="00982BBB" w:rsidRPr="00C66C57">
              <w:rPr>
                <w:rFonts w:ascii="Times New Roman" w:hAnsi="Times New Roman"/>
                <w:sz w:val="24"/>
                <w:szCs w:val="24"/>
              </w:rPr>
              <w:t xml:space="preserve"> к настоящему Договору являются его неотъемлемыми частями.</w:t>
            </w:r>
            <w:bookmarkEnd w:id="2"/>
          </w:p>
        </w:tc>
      </w:tr>
      <w:tr w:rsidR="001B0731" w:rsidRPr="00C66C57" w:rsidTr="00982BBB">
        <w:trPr>
          <w:trHeight w:val="60"/>
        </w:trPr>
        <w:tc>
          <w:tcPr>
            <w:tcW w:w="233" w:type="dxa"/>
            <w:shd w:val="clear" w:color="FFFFFF" w:fill="auto"/>
            <w:vAlign w:val="bottom"/>
          </w:tcPr>
          <w:p w:rsidR="001B0731" w:rsidRPr="00C66C57" w:rsidRDefault="001B07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3" w:type="dxa"/>
            <w:gridSpan w:val="15"/>
            <w:shd w:val="clear" w:color="FFFFFF" w:fill="auto"/>
            <w:vAlign w:val="bottom"/>
          </w:tcPr>
          <w:p w:rsidR="00982BBB" w:rsidRPr="00C66C57" w:rsidRDefault="00982B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0731" w:rsidRPr="00C66C57" w:rsidRDefault="00D129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6C57">
              <w:rPr>
                <w:rFonts w:ascii="Times New Roman" w:hAnsi="Times New Roman"/>
                <w:b/>
                <w:sz w:val="26"/>
                <w:szCs w:val="26"/>
              </w:rPr>
              <w:t>IX. Реквизиты сторон</w:t>
            </w:r>
          </w:p>
        </w:tc>
      </w:tr>
    </w:tbl>
    <w:p w:rsidR="00D12970" w:rsidRDefault="00D12970" w:rsidP="00243852"/>
    <w:sectPr w:rsidR="00D12970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731"/>
    <w:rsid w:val="00151862"/>
    <w:rsid w:val="001B0731"/>
    <w:rsid w:val="00243852"/>
    <w:rsid w:val="00365F68"/>
    <w:rsid w:val="00726120"/>
    <w:rsid w:val="00853548"/>
    <w:rsid w:val="00860482"/>
    <w:rsid w:val="008A010F"/>
    <w:rsid w:val="00982BBB"/>
    <w:rsid w:val="00A92213"/>
    <w:rsid w:val="00C66C57"/>
    <w:rsid w:val="00D12970"/>
    <w:rsid w:val="00D42DD1"/>
    <w:rsid w:val="00DC37E7"/>
    <w:rsid w:val="00E87BD4"/>
    <w:rsid w:val="00F42291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F42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982BB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0845/2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0845/23" TargetMode="External"/><Relationship Id="rId5" Type="http://schemas.openxmlformats.org/officeDocument/2006/relationships/hyperlink" Target="http://ivo.garant.ru/document/redirect/71580564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Гельшат Р. Салихова</cp:lastModifiedBy>
  <cp:revision>14</cp:revision>
  <dcterms:created xsi:type="dcterms:W3CDTF">2021-06-22T09:16:00Z</dcterms:created>
  <dcterms:modified xsi:type="dcterms:W3CDTF">2022-02-16T08:36:00Z</dcterms:modified>
</cp:coreProperties>
</file>