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DD327E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Ямашева пр., 37нче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А </w:t>
            </w:r>
            <w:proofErr w:type="spellStart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840949" w:rsidP="00E42691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 «Татар-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15</w:t>
      </w:r>
      <w:r w:rsidR="0072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63149D">
        <w:rPr>
          <w:rFonts w:ascii="Times New Roman" w:hAnsi="Times New Roman" w:cs="Times New Roman"/>
          <w:sz w:val="28"/>
          <w:szCs w:val="28"/>
        </w:rPr>
        <w:t>2020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23"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840949" w:rsidP="00E42691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</w:t>
      </w:r>
      <w:r w:rsidR="00785523">
        <w:rPr>
          <w:rFonts w:ascii="Times New Roman" w:hAnsi="Times New Roman" w:cs="Times New Roman"/>
          <w:sz w:val="28"/>
          <w:szCs w:val="28"/>
        </w:rPr>
        <w:t>:00 ч.</w:t>
      </w:r>
    </w:p>
    <w:p w:rsidR="00247076" w:rsidRDefault="00247076" w:rsidP="00E4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E4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E4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E4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E4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E4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840949" w:rsidP="00E4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Пресс-конференция на тему </w:t>
      </w:r>
    </w:p>
    <w:p w:rsidR="00785523" w:rsidRPr="00785523" w:rsidRDefault="007A7763" w:rsidP="00E4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0949">
        <w:rPr>
          <w:rFonts w:ascii="Times New Roman" w:hAnsi="Times New Roman" w:cs="Times New Roman"/>
          <w:b/>
          <w:bCs/>
          <w:sz w:val="28"/>
          <w:szCs w:val="28"/>
        </w:rPr>
        <w:t>Введение в Республике Татарстан режима ограничения пребывания граждан в лесах и въезда в них транспортных средств</w:t>
      </w:r>
      <w:r w:rsidRPr="0063149D">
        <w:rPr>
          <w:rFonts w:ascii="Times New Roman" w:hAnsi="Times New Roman" w:cs="Times New Roman"/>
          <w:b/>
          <w:sz w:val="28"/>
          <w:szCs w:val="28"/>
        </w:rPr>
        <w:t>»</w:t>
      </w:r>
    </w:p>
    <w:p w:rsidR="007234BE" w:rsidRDefault="007234BE" w:rsidP="00E4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A4A" w:rsidRDefault="0063296C" w:rsidP="00E4269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840949" w:rsidRDefault="00840949" w:rsidP="00E426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Зарипов Ильгизар Наилевич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 w:rsidR="007234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первый заместитель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>министр</w:t>
      </w:r>
      <w:r>
        <w:rPr>
          <w:rFonts w:ascii="Times New Roman" w:hAnsi="Times New Roman" w:cs="Times New Roman"/>
          <w:i/>
          <w:sz w:val="28"/>
          <w:szCs w:val="28"/>
        </w:rPr>
        <w:t>а лесного</w:t>
      </w:r>
    </w:p>
    <w:p w:rsidR="000162E0" w:rsidRDefault="009565A8" w:rsidP="00E4269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CB8">
        <w:rPr>
          <w:rFonts w:ascii="Times New Roman" w:hAnsi="Times New Roman" w:cs="Times New Roman"/>
          <w:i/>
          <w:sz w:val="28"/>
          <w:szCs w:val="28"/>
        </w:rPr>
        <w:t xml:space="preserve">хозяйства </w:t>
      </w:r>
      <w:r w:rsidRPr="007234BE">
        <w:rPr>
          <w:rFonts w:ascii="Times New Roman" w:hAnsi="Times New Roman" w:cs="Times New Roman"/>
          <w:i/>
          <w:sz w:val="28"/>
          <w:szCs w:val="28"/>
        </w:rPr>
        <w:t>Республики Татарстан</w:t>
      </w:r>
    </w:p>
    <w:p w:rsidR="00F82BB1" w:rsidRDefault="00F82BB1" w:rsidP="00E426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4865" w:rsidRDefault="00984865" w:rsidP="00E426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>В связи с установлением высокого кл</w:t>
      </w:r>
      <w:r w:rsidR="00C957E3">
        <w:rPr>
          <w:rFonts w:ascii="Times New Roman" w:hAnsi="Times New Roman" w:cs="Times New Roman"/>
          <w:bCs/>
          <w:sz w:val="28"/>
          <w:szCs w:val="28"/>
        </w:rPr>
        <w:t xml:space="preserve">асса пожарной опасности в лесах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984865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Республики Татарстан </w:t>
      </w:r>
      <w:r w:rsidR="005F631C">
        <w:rPr>
          <w:rFonts w:ascii="Times New Roman" w:hAnsi="Times New Roman" w:cs="Times New Roman"/>
          <w:bCs/>
          <w:sz w:val="28"/>
          <w:szCs w:val="28"/>
        </w:rPr>
        <w:t xml:space="preserve">от 14.07.2020 №589 </w:t>
      </w:r>
      <w:r w:rsidRPr="00984865">
        <w:rPr>
          <w:rFonts w:ascii="Times New Roman" w:hAnsi="Times New Roman" w:cs="Times New Roman"/>
          <w:bCs/>
          <w:sz w:val="28"/>
          <w:szCs w:val="28"/>
        </w:rPr>
        <w:t xml:space="preserve">в Республике Татарстан вводится ограничение пребывания граждан в лесах и въезда в них транспортных средств с </w:t>
      </w:r>
      <w:r w:rsidR="005F631C">
        <w:rPr>
          <w:rFonts w:ascii="Times New Roman" w:hAnsi="Times New Roman" w:cs="Times New Roman"/>
          <w:bCs/>
          <w:sz w:val="28"/>
          <w:szCs w:val="28"/>
        </w:rPr>
        <w:t xml:space="preserve">15 </w:t>
      </w:r>
      <w:bookmarkStart w:id="0" w:name="_GoBack"/>
      <w:bookmarkEnd w:id="0"/>
      <w:r w:rsidRPr="00984865">
        <w:rPr>
          <w:rFonts w:ascii="Times New Roman" w:hAnsi="Times New Roman" w:cs="Times New Roman"/>
          <w:bCs/>
          <w:sz w:val="28"/>
          <w:szCs w:val="28"/>
        </w:rPr>
        <w:t>июля на 21 календарный день.</w:t>
      </w:r>
    </w:p>
    <w:p w:rsidR="00984865" w:rsidRP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 xml:space="preserve">Ограничения на пребывание граждан устанавливаются в отношении лесов, расположенных на землях лесного фонда Республики Татарстан. </w:t>
      </w:r>
    </w:p>
    <w:p w:rsidR="00984865" w:rsidRP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</w:t>
      </w:r>
      <w:r w:rsidRPr="00984865">
        <w:rPr>
          <w:rFonts w:ascii="Times New Roman" w:hAnsi="Times New Roman" w:cs="Times New Roman"/>
          <w:bCs/>
          <w:sz w:val="28"/>
          <w:szCs w:val="28"/>
        </w:rPr>
        <w:t xml:space="preserve"> данный период </w:t>
      </w:r>
      <w:r>
        <w:rPr>
          <w:rFonts w:ascii="Times New Roman" w:hAnsi="Times New Roman" w:cs="Times New Roman"/>
          <w:bCs/>
          <w:sz w:val="28"/>
          <w:szCs w:val="28"/>
        </w:rPr>
        <w:t>в р</w:t>
      </w:r>
      <w:r w:rsidRPr="00984865">
        <w:rPr>
          <w:rFonts w:ascii="Times New Roman" w:hAnsi="Times New Roman" w:cs="Times New Roman"/>
          <w:bCs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84865">
        <w:rPr>
          <w:rFonts w:ascii="Times New Roman" w:hAnsi="Times New Roman" w:cs="Times New Roman"/>
          <w:bCs/>
          <w:sz w:val="28"/>
          <w:szCs w:val="28"/>
        </w:rPr>
        <w:t>апрещается пребывание граждан в лесах, въезд в них транспортных средств и проведение в лесах определенных видов работ, за исключением сквозного проезда по дорогам общего пользования лиц, осуществляющих деятельность по использованию лесов в соответствии с действующим законодательством.</w:t>
      </w:r>
    </w:p>
    <w:p w:rsid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>В целях обеспечения пожарной безопасности в лесах в предстоящие 3 недели будут организованы:</w:t>
      </w:r>
    </w:p>
    <w:p w:rsidR="00984865" w:rsidRP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84865">
        <w:rPr>
          <w:rFonts w:ascii="Times New Roman" w:hAnsi="Times New Roman" w:cs="Times New Roman"/>
          <w:bCs/>
          <w:sz w:val="28"/>
          <w:szCs w:val="28"/>
        </w:rPr>
        <w:t>установка предупредитель</w:t>
      </w:r>
      <w:r>
        <w:rPr>
          <w:rFonts w:ascii="Times New Roman" w:hAnsi="Times New Roman" w:cs="Times New Roman"/>
          <w:bCs/>
          <w:sz w:val="28"/>
          <w:szCs w:val="28"/>
        </w:rPr>
        <w:t>ных аншлагов о введении соответ</w:t>
      </w:r>
      <w:r w:rsidR="00C957E3">
        <w:rPr>
          <w:rFonts w:ascii="Times New Roman" w:hAnsi="Times New Roman" w:cs="Times New Roman"/>
          <w:bCs/>
          <w:sz w:val="28"/>
          <w:szCs w:val="28"/>
        </w:rPr>
        <w:t>ствующего ограничения и</w:t>
      </w:r>
      <w:r w:rsidRPr="00984865">
        <w:rPr>
          <w:rFonts w:ascii="Times New Roman" w:hAnsi="Times New Roman" w:cs="Times New Roman"/>
          <w:bCs/>
          <w:sz w:val="28"/>
          <w:szCs w:val="28"/>
        </w:rPr>
        <w:t xml:space="preserve"> периоде его действия;</w:t>
      </w:r>
    </w:p>
    <w:p w:rsidR="00984865" w:rsidRP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>– перекрытие шлагбаумами лесных дорог;</w:t>
      </w:r>
    </w:p>
    <w:p w:rsidR="00984865" w:rsidRP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>– круглосуточное дежурство в подведомственных учреждениях и усиление патрулирования в лесных массивах;</w:t>
      </w:r>
    </w:p>
    <w:p w:rsidR="00984865" w:rsidRP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>– временные посты в местах массового посещения лесов в выходные и праздничные дни;</w:t>
      </w:r>
    </w:p>
    <w:p w:rsidR="00984865" w:rsidRP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 xml:space="preserve">– дополнительное информирование населения на региональных телеканалах, радиовещательных станциях, в печатных периодических </w:t>
      </w:r>
      <w:r w:rsidRPr="00984865">
        <w:rPr>
          <w:rFonts w:ascii="Times New Roman" w:hAnsi="Times New Roman" w:cs="Times New Roman"/>
          <w:bCs/>
          <w:sz w:val="28"/>
          <w:szCs w:val="28"/>
        </w:rPr>
        <w:lastRenderedPageBreak/>
        <w:t>изданиях об обстановке с природными пожарами и ответственности за нарушения правил пожарной безопасности в лесах.</w:t>
      </w:r>
    </w:p>
    <w:p w:rsid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865">
        <w:rPr>
          <w:rFonts w:ascii="Times New Roman" w:hAnsi="Times New Roman" w:cs="Times New Roman"/>
          <w:bCs/>
          <w:sz w:val="28"/>
          <w:szCs w:val="28"/>
        </w:rPr>
        <w:t>Также будет обеспечена полная готовность сил и средств пожаротушения, в том числе резервных, для оперативного реагирования на сообщения о лесных пожарах.</w:t>
      </w:r>
    </w:p>
    <w:p w:rsidR="00984865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691" w:rsidRPr="00E42691" w:rsidRDefault="00E42691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91">
        <w:rPr>
          <w:rFonts w:ascii="Times New Roman" w:hAnsi="Times New Roman" w:cs="Times New Roman"/>
          <w:bCs/>
          <w:sz w:val="28"/>
          <w:szCs w:val="28"/>
        </w:rPr>
        <w:t xml:space="preserve">Благодаря слаженной работе специалистов Министерства лесного хозяйства РТ, его подведомственных учреждений, Главного управления МЧС России по РТ, органов исполнительной власти муниципальных районов, а также проведенным противопожарным мероприятиям, в Республике Татарстан удалось избежать чрезвычайных ситуаций в ходе пожароопасных сезонов с 2011 по 2019 годы. В </w:t>
      </w:r>
      <w:r w:rsidR="00984865" w:rsidRPr="00E42691">
        <w:rPr>
          <w:rFonts w:ascii="Times New Roman" w:hAnsi="Times New Roman" w:cs="Times New Roman"/>
          <w:bCs/>
          <w:iCs/>
          <w:sz w:val="28"/>
          <w:szCs w:val="28"/>
        </w:rPr>
        <w:t>2020 году пожароопасный сезон в лесах был открыт 6 апреля. В рамках подготовки к нему был разработан и утвержден «Сводный план тушения лесных пожаров на территории Республики Татарстан» на 2020 год, проверены все лесопожарные станции II и III типа, пункты сосредоточения противопожарного инвентаря при лесхозах республики, проведено множество встреч с главами сельских поселений, населением, арендаторами, владельцами земельных участков, прилегающих к лесному фонду. Также было выдано 1,4 тыс. шт. предостережений юридическим лицам и индивидуальным предпринимателям о недопустимости нарушения правил пожарной безопасности в лесах.</w:t>
      </w:r>
    </w:p>
    <w:p w:rsidR="00E42691" w:rsidRPr="00E42691" w:rsidRDefault="00E42691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691">
        <w:rPr>
          <w:rFonts w:ascii="Times New Roman" w:hAnsi="Times New Roman" w:cs="Times New Roman"/>
          <w:bCs/>
          <w:sz w:val="28"/>
          <w:szCs w:val="28"/>
        </w:rPr>
        <w:t xml:space="preserve">В 2020 году в рамках реализации федерального проекта «Сохранение лесов» национального проекта «Экология» подведомственным учреждениям Министерства лесного хозяйства РТ были переданы 9 ед. пожарных автоцистерн, 2 ед. малых </w:t>
      </w:r>
      <w:proofErr w:type="spellStart"/>
      <w:r w:rsidRPr="00E42691">
        <w:rPr>
          <w:rFonts w:ascii="Times New Roman" w:hAnsi="Times New Roman" w:cs="Times New Roman"/>
          <w:bCs/>
          <w:sz w:val="28"/>
          <w:szCs w:val="28"/>
        </w:rPr>
        <w:t>лесопатрульных</w:t>
      </w:r>
      <w:proofErr w:type="spellEnd"/>
      <w:r w:rsidRPr="00E42691">
        <w:rPr>
          <w:rFonts w:ascii="Times New Roman" w:hAnsi="Times New Roman" w:cs="Times New Roman"/>
          <w:bCs/>
          <w:sz w:val="28"/>
          <w:szCs w:val="28"/>
        </w:rPr>
        <w:t xml:space="preserve"> комплексов, 2 установки противопожарные высокого давления, что позволит повысить эффективность работы по охране лесов от пожаров. </w:t>
      </w:r>
    </w:p>
    <w:p w:rsidR="00984865" w:rsidRPr="00E42691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91">
        <w:rPr>
          <w:rFonts w:ascii="Times New Roman" w:hAnsi="Times New Roman" w:cs="Times New Roman"/>
          <w:bCs/>
          <w:iCs/>
          <w:sz w:val="28"/>
          <w:szCs w:val="28"/>
        </w:rPr>
        <w:t>Пожарную безопасность в лесу обеспечивают 20 лесопожарных станций II типа при лесхозах и 5 лесопожарных станций III типа при ГБУ РТ «Лесопожарный центр». Численность лесопожарных формирований составляет 675 человек, оснащенность – 342 ед. различной техники. На случай чрезвычайной ситуации предусмотрено дополнительное привлечение сил и средств подразделений пожарной охраны и организаций общей численностью 2822 человека, в оснащении которых имеется 512 ед. техники. Кроме того, имеется возможность привлечь силы и средства организаций, осуществляющих и не осуществляющих использование лесов, численностью 2586 человек, в оснащении которых имеется 679 ед. различной техники.</w:t>
      </w:r>
    </w:p>
    <w:p w:rsidR="00984865" w:rsidRPr="00E42691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91">
        <w:rPr>
          <w:rFonts w:ascii="Times New Roman" w:hAnsi="Times New Roman" w:cs="Times New Roman"/>
          <w:bCs/>
          <w:iCs/>
          <w:sz w:val="28"/>
          <w:szCs w:val="28"/>
        </w:rPr>
        <w:t>В настоящее время во всех лесничествах Республики Татарстан проводится комплекс мероприятий по противопожарному обустройству лесов. В его рамках в республике создано 2670,2 км новых противопожарных минерализованных полос и проведен уход за имеющимися барьерами общей протяженностью 5448,9 км.</w:t>
      </w:r>
    </w:p>
    <w:p w:rsidR="00984865" w:rsidRPr="00E42691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91">
        <w:rPr>
          <w:rFonts w:ascii="Times New Roman" w:hAnsi="Times New Roman" w:cs="Times New Roman"/>
          <w:bCs/>
          <w:iCs/>
          <w:sz w:val="28"/>
          <w:szCs w:val="28"/>
        </w:rPr>
        <w:t xml:space="preserve">Также по состоянию на 14 июля </w:t>
      </w:r>
      <w:proofErr w:type="spellStart"/>
      <w:r w:rsidRPr="00E42691">
        <w:rPr>
          <w:rFonts w:ascii="Times New Roman" w:hAnsi="Times New Roman" w:cs="Times New Roman"/>
          <w:bCs/>
          <w:iCs/>
          <w:sz w:val="28"/>
          <w:szCs w:val="28"/>
        </w:rPr>
        <w:t>т.г</w:t>
      </w:r>
      <w:proofErr w:type="spellEnd"/>
      <w:r w:rsidRPr="00E42691">
        <w:rPr>
          <w:rFonts w:ascii="Times New Roman" w:hAnsi="Times New Roman" w:cs="Times New Roman"/>
          <w:bCs/>
          <w:iCs/>
          <w:sz w:val="28"/>
          <w:szCs w:val="28"/>
        </w:rPr>
        <w:t xml:space="preserve">. выполнены работы по строительству дорог противопожарного назначения общей протяженностью </w:t>
      </w:r>
      <w:r w:rsidRPr="00E4269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50 км и их реконструкции – 220 км. Кроме того, установлено более 790 шт. стендов, знаков и указателей, содержащих информацию о мерах пожарной безопасности в лесах и проведено благоустройство 225 мест отдыха граждан, пребывающих в лесах.</w:t>
      </w:r>
    </w:p>
    <w:p w:rsidR="00984865" w:rsidRPr="00E42691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91">
        <w:rPr>
          <w:rFonts w:ascii="Times New Roman" w:hAnsi="Times New Roman" w:cs="Times New Roman"/>
          <w:bCs/>
          <w:iCs/>
          <w:sz w:val="28"/>
          <w:szCs w:val="28"/>
        </w:rPr>
        <w:t xml:space="preserve">Ведется космический мониторинг пожароопасной обстановки, авиационный (1,2 млн. га) и наземный (11 тыс. га). Кроме того, круглосуточно работает </w:t>
      </w:r>
      <w:r w:rsidR="00C957E3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региональная диспетчерская служба </w:t>
      </w:r>
      <w:r w:rsidRPr="00E42691">
        <w:rPr>
          <w:rFonts w:ascii="Times New Roman" w:hAnsi="Times New Roman" w:cs="Times New Roman"/>
          <w:bCs/>
          <w:iCs/>
          <w:sz w:val="28"/>
          <w:szCs w:val="28"/>
        </w:rPr>
        <w:t xml:space="preserve">ГБУ РТ «Лесопожарный центр» (тел. 8-800-100-94-00, 8 (843) 221-37-95). </w:t>
      </w:r>
    </w:p>
    <w:p w:rsidR="00984865" w:rsidRPr="00E42691" w:rsidRDefault="00984865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91">
        <w:rPr>
          <w:rFonts w:ascii="Times New Roman" w:hAnsi="Times New Roman" w:cs="Times New Roman"/>
          <w:bCs/>
          <w:iCs/>
          <w:sz w:val="28"/>
          <w:szCs w:val="28"/>
        </w:rPr>
        <w:t>Нарушение правил пожарной безопасности в лесах влечет наложение административного штрафа на граждан в размере до 3 тыс. рублей, на должностных лиц – до 20 тыс. рублей, юридич</w:t>
      </w:r>
      <w:r w:rsidR="00E42691" w:rsidRPr="00E42691">
        <w:rPr>
          <w:rFonts w:ascii="Times New Roman" w:hAnsi="Times New Roman" w:cs="Times New Roman"/>
          <w:bCs/>
          <w:iCs/>
          <w:sz w:val="28"/>
          <w:szCs w:val="28"/>
        </w:rPr>
        <w:t xml:space="preserve">еских лиц – до 200 тыс. рублей. Если </w:t>
      </w:r>
      <w:r w:rsidRPr="00E42691">
        <w:rPr>
          <w:rFonts w:ascii="Times New Roman" w:hAnsi="Times New Roman" w:cs="Times New Roman"/>
          <w:bCs/>
          <w:iCs/>
          <w:sz w:val="28"/>
          <w:szCs w:val="28"/>
        </w:rPr>
        <w:t>нарушение правил пожарной безопасности в лесах повлекло возникновение лесного пожара и лесам был причинен ущерб, содеянное может повлечь уголовную ответственность по ст. 261 Уголовного кодекса РФ.</w:t>
      </w:r>
    </w:p>
    <w:p w:rsidR="00E42691" w:rsidRPr="00E42691" w:rsidRDefault="00E42691" w:rsidP="00E4269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2691">
        <w:rPr>
          <w:rFonts w:ascii="Times New Roman" w:hAnsi="Times New Roman" w:cs="Times New Roman"/>
          <w:bCs/>
          <w:iCs/>
          <w:sz w:val="28"/>
          <w:szCs w:val="28"/>
        </w:rPr>
        <w:t xml:space="preserve">По состоянию на 14 июля </w:t>
      </w:r>
      <w:proofErr w:type="spellStart"/>
      <w:r w:rsidRPr="00E42691">
        <w:rPr>
          <w:rFonts w:ascii="Times New Roman" w:hAnsi="Times New Roman" w:cs="Times New Roman"/>
          <w:bCs/>
          <w:iCs/>
          <w:sz w:val="28"/>
          <w:szCs w:val="28"/>
        </w:rPr>
        <w:t>т.г</w:t>
      </w:r>
      <w:proofErr w:type="spellEnd"/>
      <w:r w:rsidRPr="00E42691">
        <w:rPr>
          <w:rFonts w:ascii="Times New Roman" w:hAnsi="Times New Roman" w:cs="Times New Roman"/>
          <w:bCs/>
          <w:iCs/>
          <w:sz w:val="28"/>
          <w:szCs w:val="28"/>
        </w:rPr>
        <w:t>. вынесено 19 постановлений за нарушение требований пожарной безопасности в лесах на общую сумму 92,5 тыс. рублей.</w:t>
      </w:r>
    </w:p>
    <w:p w:rsidR="00E42691" w:rsidRPr="00984865" w:rsidRDefault="00E42691" w:rsidP="0098486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4865" w:rsidRPr="00984865" w:rsidRDefault="00984865" w:rsidP="0098486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4865" w:rsidRDefault="00984865" w:rsidP="0098486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4865" w:rsidRDefault="00984865" w:rsidP="0098486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4865" w:rsidRPr="00984865" w:rsidRDefault="00984865" w:rsidP="0098486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4865" w:rsidRPr="00984865" w:rsidRDefault="00984865" w:rsidP="0098486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865" w:rsidRPr="00984865" w:rsidRDefault="00984865" w:rsidP="0098486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865" w:rsidRDefault="00984865" w:rsidP="001E786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65" w:rsidRDefault="00984865" w:rsidP="001E786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77" w:rsidRPr="00F43EE6" w:rsidRDefault="006A7A77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A77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47EAB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8335D"/>
    <w:rsid w:val="0019468F"/>
    <w:rsid w:val="001B0360"/>
    <w:rsid w:val="001C261B"/>
    <w:rsid w:val="001C6633"/>
    <w:rsid w:val="001C7018"/>
    <w:rsid w:val="001D6DBC"/>
    <w:rsid w:val="001E7863"/>
    <w:rsid w:val="001F2E62"/>
    <w:rsid w:val="0020128C"/>
    <w:rsid w:val="00202AD1"/>
    <w:rsid w:val="00215599"/>
    <w:rsid w:val="00220B76"/>
    <w:rsid w:val="00220FCA"/>
    <w:rsid w:val="00224C31"/>
    <w:rsid w:val="0024334A"/>
    <w:rsid w:val="00247076"/>
    <w:rsid w:val="00260337"/>
    <w:rsid w:val="00262991"/>
    <w:rsid w:val="00284145"/>
    <w:rsid w:val="00284F2F"/>
    <w:rsid w:val="002A6701"/>
    <w:rsid w:val="002D790F"/>
    <w:rsid w:val="00332A00"/>
    <w:rsid w:val="00344745"/>
    <w:rsid w:val="00351091"/>
    <w:rsid w:val="00352AFD"/>
    <w:rsid w:val="00353657"/>
    <w:rsid w:val="00372321"/>
    <w:rsid w:val="00373F61"/>
    <w:rsid w:val="003C37C5"/>
    <w:rsid w:val="003C74F2"/>
    <w:rsid w:val="003D5367"/>
    <w:rsid w:val="003D6D5D"/>
    <w:rsid w:val="003F7C2C"/>
    <w:rsid w:val="004824CC"/>
    <w:rsid w:val="00487D5C"/>
    <w:rsid w:val="00492D38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5F631C"/>
    <w:rsid w:val="006238DC"/>
    <w:rsid w:val="0063149D"/>
    <w:rsid w:val="0063296C"/>
    <w:rsid w:val="00661BB1"/>
    <w:rsid w:val="00676B8C"/>
    <w:rsid w:val="00692D1C"/>
    <w:rsid w:val="006959D4"/>
    <w:rsid w:val="006A029E"/>
    <w:rsid w:val="006A7A77"/>
    <w:rsid w:val="006C3633"/>
    <w:rsid w:val="006D7192"/>
    <w:rsid w:val="006E1B4E"/>
    <w:rsid w:val="006E3E00"/>
    <w:rsid w:val="006E5505"/>
    <w:rsid w:val="006E5D08"/>
    <w:rsid w:val="007234BE"/>
    <w:rsid w:val="0075052A"/>
    <w:rsid w:val="0076150D"/>
    <w:rsid w:val="00781296"/>
    <w:rsid w:val="00785523"/>
    <w:rsid w:val="00786166"/>
    <w:rsid w:val="007A2566"/>
    <w:rsid w:val="007A40E6"/>
    <w:rsid w:val="007A7763"/>
    <w:rsid w:val="007E529D"/>
    <w:rsid w:val="007F74A9"/>
    <w:rsid w:val="00800BFA"/>
    <w:rsid w:val="00802EFF"/>
    <w:rsid w:val="0081243A"/>
    <w:rsid w:val="008215DD"/>
    <w:rsid w:val="008329C5"/>
    <w:rsid w:val="00834CE2"/>
    <w:rsid w:val="00840949"/>
    <w:rsid w:val="00844EE3"/>
    <w:rsid w:val="008528B6"/>
    <w:rsid w:val="0088571F"/>
    <w:rsid w:val="008E5546"/>
    <w:rsid w:val="008E6768"/>
    <w:rsid w:val="008F404F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84865"/>
    <w:rsid w:val="00986423"/>
    <w:rsid w:val="00991CE1"/>
    <w:rsid w:val="009A6899"/>
    <w:rsid w:val="009B55AB"/>
    <w:rsid w:val="009C2C2C"/>
    <w:rsid w:val="009D0E04"/>
    <w:rsid w:val="009E5EA1"/>
    <w:rsid w:val="009F12BF"/>
    <w:rsid w:val="00A30B7E"/>
    <w:rsid w:val="00A46886"/>
    <w:rsid w:val="00A474B5"/>
    <w:rsid w:val="00A60781"/>
    <w:rsid w:val="00A61FA7"/>
    <w:rsid w:val="00A675A4"/>
    <w:rsid w:val="00A74E4D"/>
    <w:rsid w:val="00A8492B"/>
    <w:rsid w:val="00A90EB0"/>
    <w:rsid w:val="00AD0C44"/>
    <w:rsid w:val="00AD406D"/>
    <w:rsid w:val="00AE0F38"/>
    <w:rsid w:val="00B01CB8"/>
    <w:rsid w:val="00B15F3A"/>
    <w:rsid w:val="00B324A3"/>
    <w:rsid w:val="00B3524E"/>
    <w:rsid w:val="00B659AF"/>
    <w:rsid w:val="00B679F1"/>
    <w:rsid w:val="00B73150"/>
    <w:rsid w:val="00B7392C"/>
    <w:rsid w:val="00B91789"/>
    <w:rsid w:val="00BA1B16"/>
    <w:rsid w:val="00BE3362"/>
    <w:rsid w:val="00BF226E"/>
    <w:rsid w:val="00C03960"/>
    <w:rsid w:val="00C1113A"/>
    <w:rsid w:val="00C129D7"/>
    <w:rsid w:val="00C3269B"/>
    <w:rsid w:val="00C51C52"/>
    <w:rsid w:val="00C56274"/>
    <w:rsid w:val="00C745BD"/>
    <w:rsid w:val="00C76159"/>
    <w:rsid w:val="00C766DD"/>
    <w:rsid w:val="00C82794"/>
    <w:rsid w:val="00C82FF8"/>
    <w:rsid w:val="00C838FC"/>
    <w:rsid w:val="00C957E3"/>
    <w:rsid w:val="00CC15B1"/>
    <w:rsid w:val="00CD03D6"/>
    <w:rsid w:val="00CD1E6D"/>
    <w:rsid w:val="00D1508E"/>
    <w:rsid w:val="00D5437A"/>
    <w:rsid w:val="00D70E2F"/>
    <w:rsid w:val="00D91C41"/>
    <w:rsid w:val="00DD327E"/>
    <w:rsid w:val="00DF0641"/>
    <w:rsid w:val="00DF7819"/>
    <w:rsid w:val="00E42691"/>
    <w:rsid w:val="00E461B9"/>
    <w:rsid w:val="00E56238"/>
    <w:rsid w:val="00E56E13"/>
    <w:rsid w:val="00E6239C"/>
    <w:rsid w:val="00E65968"/>
    <w:rsid w:val="00E710F3"/>
    <w:rsid w:val="00E83DA2"/>
    <w:rsid w:val="00EA4752"/>
    <w:rsid w:val="00EA7D03"/>
    <w:rsid w:val="00EB69D2"/>
    <w:rsid w:val="00EC657F"/>
    <w:rsid w:val="00F126D8"/>
    <w:rsid w:val="00F151C2"/>
    <w:rsid w:val="00F25167"/>
    <w:rsid w:val="00F26F87"/>
    <w:rsid w:val="00F30CA8"/>
    <w:rsid w:val="00F43EE6"/>
    <w:rsid w:val="00F4404B"/>
    <w:rsid w:val="00F51753"/>
    <w:rsid w:val="00F561C7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91DE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5</cp:revision>
  <cp:lastPrinted>2020-04-13T11:25:00Z</cp:lastPrinted>
  <dcterms:created xsi:type="dcterms:W3CDTF">2020-07-14T11:07:00Z</dcterms:created>
  <dcterms:modified xsi:type="dcterms:W3CDTF">2020-07-15T05:35:00Z</dcterms:modified>
</cp:coreProperties>
</file>